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4E" w:rsidRDefault="007F454E" w:rsidP="001B5408">
      <w:pPr>
        <w:pStyle w:val="Header"/>
        <w:rPr>
          <w:rFonts w:ascii="Tahoma" w:hAnsi="Tahoma" w:cs="Tahoma"/>
          <w:noProof/>
        </w:rPr>
      </w:pPr>
    </w:p>
    <w:p w:rsidR="00E71668" w:rsidRDefault="00213AA7" w:rsidP="00D913C8">
      <w:pPr>
        <w:pStyle w:val="Header"/>
        <w:rPr>
          <w:rFonts w:ascii="Tahoma" w:hAnsi="Tahoma" w:cs="Tahoma"/>
          <w:noProof/>
        </w:rPr>
      </w:pPr>
      <w:r>
        <w:rPr>
          <w:noProof/>
        </w:rPr>
        <w:drawing>
          <wp:anchor distT="0" distB="0" distL="114300" distR="114300" simplePos="0" relativeHeight="251660288" behindDoc="1" locked="0" layoutInCell="1" allowOverlap="1">
            <wp:simplePos x="0" y="0"/>
            <wp:positionH relativeFrom="column">
              <wp:posOffset>2500630</wp:posOffset>
            </wp:positionH>
            <wp:positionV relativeFrom="paragraph">
              <wp:posOffset>173990</wp:posOffset>
            </wp:positionV>
            <wp:extent cx="742950" cy="900778"/>
            <wp:effectExtent l="0" t="0" r="0" b="0"/>
            <wp:wrapNone/>
            <wp:docPr id="3" name="Picture 3" descr="C:\Users\acpajurin\AppData\Local\Microsoft\Windows\INetCache\Content.Word\gr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pajurin\AppData\Local\Microsoft\Windows\INetCache\Content.Word\grb-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00778"/>
                    </a:xfrm>
                    <a:prstGeom prst="rect">
                      <a:avLst/>
                    </a:prstGeom>
                    <a:noFill/>
                    <a:ln>
                      <a:noFill/>
                    </a:ln>
                  </pic:spPr>
                </pic:pic>
              </a:graphicData>
            </a:graphic>
            <wp14:sizeRelH relativeFrom="page">
              <wp14:pctWidth>0</wp14:pctWidth>
            </wp14:sizeRelH>
            <wp14:sizeRelV relativeFrom="page">
              <wp14:pctHeight>0</wp14:pctHeight>
            </wp14:sizeRelV>
          </wp:anchor>
        </w:drawing>
      </w:r>
      <w:r w:rsidR="001B5408" w:rsidRPr="001B5408">
        <w:rPr>
          <w:rFonts w:ascii="Tahoma" w:hAnsi="Tahoma" w:cs="Tahoma"/>
          <w:noProof/>
        </w:rPr>
        <w:drawing>
          <wp:anchor distT="0" distB="0" distL="114300" distR="114300" simplePos="0" relativeHeight="251659264" behindDoc="0" locked="0" layoutInCell="1" allowOverlap="1" wp14:anchorId="04AEF375" wp14:editId="46BE8F6B">
            <wp:simplePos x="0" y="0"/>
            <wp:positionH relativeFrom="column">
              <wp:posOffset>4604385</wp:posOffset>
            </wp:positionH>
            <wp:positionV relativeFrom="paragraph">
              <wp:posOffset>306622</wp:posOffset>
            </wp:positionV>
            <wp:extent cx="1026795" cy="713105"/>
            <wp:effectExtent l="0" t="0" r="1905" b="0"/>
            <wp:wrapNone/>
            <wp:docPr id="2" name="Picture 2" descr="logo_ce-en-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en-rvb-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408" w:rsidRPr="001B5408">
        <w:rPr>
          <w:rFonts w:ascii="Tahoma" w:hAnsi="Tahoma" w:cs="Tahoma"/>
          <w:noProof/>
        </w:rPr>
        <w:drawing>
          <wp:inline distT="0" distB="0" distL="0" distR="0" wp14:anchorId="1790D364" wp14:editId="2A0A5CCD">
            <wp:extent cx="1375410" cy="1184910"/>
            <wp:effectExtent l="0" t="0" r="0" b="0"/>
            <wp:docPr id="4" name="Picture 4" descr="C:\Users\mreg\Music\_New CoR logo\New LOGO CoR\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reg\Music\_New CoR logo\New LOGO CoR\Logo\logo_CoR-vertical-positive-en-quadri_MR.jpg" title="CoR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1184910"/>
                    </a:xfrm>
                    <a:prstGeom prst="rect">
                      <a:avLst/>
                    </a:prstGeom>
                    <a:noFill/>
                    <a:ln>
                      <a:noFill/>
                    </a:ln>
                  </pic:spPr>
                </pic:pic>
              </a:graphicData>
            </a:graphic>
          </wp:inline>
        </w:drawing>
      </w:r>
      <w:r w:rsidR="00D913C8">
        <w:rPr>
          <w:rFonts w:ascii="Tahoma" w:hAnsi="Tahoma" w:cs="Tahoma"/>
          <w:noProof/>
        </w:rPr>
        <w:t xml:space="preserve">               </w:t>
      </w:r>
      <w:r w:rsidR="001B5408" w:rsidRPr="001B5408">
        <w:rPr>
          <w:rFonts w:ascii="Tahoma" w:hAnsi="Tahoma" w:cs="Tahoma"/>
          <w:noProof/>
        </w:rPr>
        <w:t xml:space="preserve">         </w:t>
      </w:r>
    </w:p>
    <w:p w:rsidR="007A13C4" w:rsidRDefault="007A13C4" w:rsidP="007A13C4">
      <w:pPr>
        <w:pStyle w:val="Header"/>
        <w:rPr>
          <w:rFonts w:ascii="Tahoma" w:hAnsi="Tahoma" w:cs="Tahoma"/>
        </w:rPr>
      </w:pPr>
      <w:r>
        <w:rPr>
          <w:rFonts w:ascii="Tahoma" w:hAnsi="Tahoma" w:cs="Tahoma"/>
          <w:noProof/>
        </w:rPr>
        <w:drawing>
          <wp:inline distT="0" distB="0" distL="0" distR="0" wp14:anchorId="39E337D2" wp14:editId="5CE14243">
            <wp:extent cx="5761355" cy="27457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o-b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355" cy="2745740"/>
                    </a:xfrm>
                    <a:prstGeom prst="rect">
                      <a:avLst/>
                    </a:prstGeom>
                  </pic:spPr>
                </pic:pic>
              </a:graphicData>
            </a:graphic>
          </wp:inline>
        </w:drawing>
      </w:r>
    </w:p>
    <w:p w:rsidR="007A13C4" w:rsidRPr="001B5408" w:rsidRDefault="007A13C4" w:rsidP="007A13C4">
      <w:pPr>
        <w:pStyle w:val="Heading1"/>
        <w:numPr>
          <w:ilvl w:val="0"/>
          <w:numId w:val="0"/>
        </w:numPr>
        <w:jc w:val="center"/>
        <w:rPr>
          <w:rFonts w:ascii="Tahoma" w:hAnsi="Tahoma" w:cs="Tahoma"/>
          <w:b/>
          <w:color w:val="1F497D" w:themeColor="text2"/>
          <w:sz w:val="30"/>
          <w:szCs w:val="30"/>
          <w:lang w:val="en-GB"/>
        </w:rPr>
      </w:pPr>
      <w:r w:rsidRPr="001B5408">
        <w:rPr>
          <w:rFonts w:ascii="Tahoma" w:hAnsi="Tahoma" w:cs="Tahoma"/>
          <w:b/>
          <w:color w:val="1F497D" w:themeColor="text2"/>
          <w:sz w:val="30"/>
          <w:szCs w:val="30"/>
          <w:lang w:val="en-GB"/>
        </w:rPr>
        <w:t xml:space="preserve">Knowledge Exchange Platform on </w:t>
      </w:r>
      <w:r>
        <w:rPr>
          <w:rFonts w:ascii="Tahoma" w:hAnsi="Tahoma" w:cs="Tahoma"/>
          <w:b/>
          <w:color w:val="1F497D" w:themeColor="text2"/>
          <w:sz w:val="30"/>
          <w:szCs w:val="30"/>
          <w:lang w:val="en-GB"/>
        </w:rPr>
        <w:t>Social Innovation</w:t>
      </w:r>
      <w:r w:rsidRPr="001B5408">
        <w:rPr>
          <w:rFonts w:ascii="Tahoma" w:hAnsi="Tahoma" w:cs="Tahoma"/>
          <w:b/>
          <w:color w:val="1F497D" w:themeColor="text2"/>
          <w:sz w:val="30"/>
          <w:szCs w:val="30"/>
          <w:lang w:val="en-GB"/>
        </w:rPr>
        <w:t xml:space="preserve"> </w:t>
      </w:r>
    </w:p>
    <w:p w:rsidR="007A13C4" w:rsidRDefault="007A13C4" w:rsidP="007A13C4">
      <w:pPr>
        <w:pStyle w:val="Heading1"/>
        <w:numPr>
          <w:ilvl w:val="0"/>
          <w:numId w:val="0"/>
        </w:numPr>
        <w:jc w:val="center"/>
        <w:rPr>
          <w:rFonts w:ascii="Tahoma" w:hAnsi="Tahoma" w:cs="Tahoma"/>
          <w:b/>
          <w:color w:val="1F497D" w:themeColor="text2"/>
          <w:sz w:val="30"/>
          <w:szCs w:val="30"/>
          <w:lang w:val="en-GB"/>
        </w:rPr>
      </w:pPr>
      <w:r w:rsidRPr="001B5408">
        <w:rPr>
          <w:rFonts w:ascii="Tahoma" w:hAnsi="Tahoma" w:cs="Tahoma"/>
          <w:b/>
          <w:color w:val="1F497D" w:themeColor="text2"/>
          <w:sz w:val="30"/>
          <w:szCs w:val="30"/>
          <w:lang w:val="en-GB"/>
        </w:rPr>
        <w:t xml:space="preserve">Peer-to-peer Event in </w:t>
      </w:r>
      <w:r>
        <w:rPr>
          <w:rFonts w:ascii="Tahoma" w:hAnsi="Tahoma" w:cs="Tahoma"/>
          <w:b/>
          <w:color w:val="1F497D" w:themeColor="text2"/>
          <w:sz w:val="30"/>
          <w:szCs w:val="30"/>
          <w:lang w:val="en-GB"/>
        </w:rPr>
        <w:t>Zagreb</w:t>
      </w:r>
      <w:r w:rsidRPr="001B5408">
        <w:rPr>
          <w:rFonts w:ascii="Tahoma" w:hAnsi="Tahoma" w:cs="Tahoma"/>
          <w:b/>
          <w:color w:val="1F497D" w:themeColor="text2"/>
          <w:sz w:val="30"/>
          <w:szCs w:val="30"/>
          <w:lang w:val="en-GB"/>
        </w:rPr>
        <w:t xml:space="preserve"> </w:t>
      </w:r>
      <w:r>
        <w:rPr>
          <w:rFonts w:ascii="Tahoma" w:hAnsi="Tahoma" w:cs="Tahoma"/>
          <w:b/>
          <w:color w:val="1F497D" w:themeColor="text2"/>
          <w:sz w:val="30"/>
          <w:szCs w:val="30"/>
          <w:lang w:val="en-GB"/>
        </w:rPr>
        <w:t>–</w:t>
      </w:r>
      <w:r w:rsidRPr="001B5408">
        <w:rPr>
          <w:rFonts w:ascii="Tahoma" w:hAnsi="Tahoma" w:cs="Tahoma"/>
          <w:b/>
          <w:color w:val="1F497D" w:themeColor="text2"/>
          <w:sz w:val="30"/>
          <w:szCs w:val="30"/>
          <w:lang w:val="en-GB"/>
        </w:rPr>
        <w:t xml:space="preserve"> </w:t>
      </w:r>
      <w:r>
        <w:rPr>
          <w:rFonts w:ascii="Tahoma" w:hAnsi="Tahoma" w:cs="Tahoma"/>
          <w:b/>
          <w:color w:val="1F497D" w:themeColor="text2"/>
          <w:sz w:val="30"/>
          <w:szCs w:val="30"/>
          <w:lang w:val="en-GB"/>
        </w:rPr>
        <w:t>Croatia</w:t>
      </w:r>
    </w:p>
    <w:p w:rsidR="007A13C4" w:rsidRDefault="007A13C4" w:rsidP="007A13C4">
      <w:pPr>
        <w:pStyle w:val="Heading1"/>
        <w:numPr>
          <w:ilvl w:val="0"/>
          <w:numId w:val="0"/>
        </w:numPr>
        <w:jc w:val="center"/>
        <w:rPr>
          <w:rFonts w:ascii="Tahoma" w:hAnsi="Tahoma" w:cs="Tahoma"/>
          <w:b/>
          <w:i/>
          <w:color w:val="1F497D" w:themeColor="text2"/>
          <w:sz w:val="30"/>
          <w:szCs w:val="30"/>
          <w:lang w:val="en-GB"/>
        </w:rPr>
      </w:pPr>
      <w:r w:rsidRPr="00E401AE">
        <w:rPr>
          <w:rFonts w:ascii="Tahoma" w:hAnsi="Tahoma" w:cs="Tahoma"/>
          <w:b/>
          <w:i/>
          <w:color w:val="1F497D" w:themeColor="text2"/>
          <w:sz w:val="30"/>
          <w:szCs w:val="30"/>
          <w:lang w:val="en-GB"/>
        </w:rPr>
        <w:t xml:space="preserve">“Quadruple Helix approach to social innovation ‒ </w:t>
      </w:r>
    </w:p>
    <w:p w:rsidR="007A13C4" w:rsidRPr="00E401AE" w:rsidRDefault="007A13C4" w:rsidP="007A13C4">
      <w:pPr>
        <w:pStyle w:val="Heading1"/>
        <w:numPr>
          <w:ilvl w:val="0"/>
          <w:numId w:val="0"/>
        </w:numPr>
        <w:jc w:val="center"/>
        <w:rPr>
          <w:rFonts w:ascii="Tahoma" w:hAnsi="Tahoma" w:cs="Tahoma"/>
          <w:b/>
          <w:i/>
          <w:color w:val="1F497D" w:themeColor="text2"/>
          <w:sz w:val="30"/>
          <w:szCs w:val="30"/>
          <w:lang w:val="en-GB"/>
        </w:rPr>
      </w:pPr>
      <w:proofErr w:type="gramStart"/>
      <w:r w:rsidRPr="00E401AE">
        <w:rPr>
          <w:rFonts w:ascii="Tahoma" w:hAnsi="Tahoma" w:cs="Tahoma"/>
          <w:b/>
          <w:i/>
          <w:color w:val="1F497D" w:themeColor="text2"/>
          <w:sz w:val="30"/>
          <w:szCs w:val="30"/>
          <w:lang w:val="en-GB"/>
        </w:rPr>
        <w:t>a</w:t>
      </w:r>
      <w:proofErr w:type="gramEnd"/>
      <w:r w:rsidRPr="00E401AE">
        <w:rPr>
          <w:rFonts w:ascii="Tahoma" w:hAnsi="Tahoma" w:cs="Tahoma"/>
          <w:b/>
          <w:i/>
          <w:color w:val="1F497D" w:themeColor="text2"/>
          <w:sz w:val="30"/>
          <w:szCs w:val="30"/>
          <w:lang w:val="en-GB"/>
        </w:rPr>
        <w:t xml:space="preserve"> key to success”</w:t>
      </w:r>
    </w:p>
    <w:p w:rsidR="007A13C4" w:rsidRPr="001B5408" w:rsidRDefault="007A13C4" w:rsidP="007A13C4">
      <w:pPr>
        <w:pStyle w:val="Heading1"/>
        <w:numPr>
          <w:ilvl w:val="0"/>
          <w:numId w:val="0"/>
        </w:numPr>
        <w:jc w:val="center"/>
        <w:rPr>
          <w:rFonts w:ascii="Tahoma" w:hAnsi="Tahoma" w:cs="Tahoma"/>
          <w:b/>
          <w:color w:val="1F497D" w:themeColor="text2"/>
          <w:sz w:val="30"/>
          <w:szCs w:val="30"/>
          <w:lang w:val="en-GB"/>
        </w:rPr>
      </w:pPr>
      <w:r>
        <w:rPr>
          <w:rFonts w:ascii="Tahoma" w:hAnsi="Tahoma" w:cs="Tahoma"/>
          <w:b/>
          <w:color w:val="1F497D" w:themeColor="text2"/>
          <w:sz w:val="30"/>
          <w:szCs w:val="30"/>
          <w:lang w:val="en-GB"/>
        </w:rPr>
        <w:t>30 – 31 January</w:t>
      </w:r>
      <w:r w:rsidRPr="001B5408">
        <w:rPr>
          <w:rFonts w:ascii="Tahoma" w:hAnsi="Tahoma" w:cs="Tahoma"/>
          <w:b/>
          <w:color w:val="1F497D" w:themeColor="text2"/>
          <w:sz w:val="30"/>
          <w:szCs w:val="30"/>
          <w:lang w:val="en-GB"/>
        </w:rPr>
        <w:t xml:space="preserve"> </w:t>
      </w:r>
      <w:r>
        <w:rPr>
          <w:rFonts w:ascii="Tahoma" w:hAnsi="Tahoma" w:cs="Tahoma"/>
          <w:b/>
          <w:color w:val="1F497D" w:themeColor="text2"/>
          <w:sz w:val="30"/>
          <w:szCs w:val="30"/>
          <w:lang w:val="en-GB"/>
        </w:rPr>
        <w:t>2020</w:t>
      </w:r>
    </w:p>
    <w:p w:rsidR="007A13C4" w:rsidRPr="00167E82" w:rsidRDefault="007A13C4" w:rsidP="007A13C4">
      <w:pPr>
        <w:rPr>
          <w:rFonts w:ascii="Tahoma" w:hAnsi="Tahoma" w:cs="Tahoma"/>
          <w:b/>
          <w:bCs/>
          <w:color w:val="1F4E79"/>
          <w:kern w:val="32"/>
          <w:sz w:val="16"/>
          <w:szCs w:val="16"/>
          <w:lang w:val="en-GB"/>
        </w:rPr>
      </w:pPr>
    </w:p>
    <w:p w:rsidR="007A13C4" w:rsidRDefault="007A13C4" w:rsidP="007A13C4">
      <w:pPr>
        <w:spacing w:line="360" w:lineRule="auto"/>
        <w:rPr>
          <w:rFonts w:ascii="Tahoma" w:hAnsi="Tahoma" w:cs="Tahoma"/>
          <w:b/>
          <w:bCs/>
          <w:color w:val="1F4E79"/>
          <w:kern w:val="32"/>
          <w:sz w:val="24"/>
          <w:lang w:val="en-GB"/>
        </w:rPr>
      </w:pPr>
      <w:r>
        <w:rPr>
          <w:rFonts w:ascii="Tahoma" w:hAnsi="Tahoma" w:cs="Tahoma"/>
          <w:b/>
          <w:bCs/>
          <w:color w:val="1F4E79"/>
          <w:kern w:val="32"/>
          <w:sz w:val="24"/>
          <w:lang w:val="en-GB"/>
        </w:rPr>
        <w:t>30</w:t>
      </w:r>
      <w:r w:rsidRPr="001B5408">
        <w:rPr>
          <w:rFonts w:ascii="Tahoma" w:hAnsi="Tahoma" w:cs="Tahoma"/>
          <w:b/>
          <w:bCs/>
          <w:color w:val="1F4E79"/>
          <w:kern w:val="32"/>
          <w:sz w:val="24"/>
          <w:lang w:val="en-GB"/>
        </w:rPr>
        <w:t xml:space="preserve"> </w:t>
      </w:r>
      <w:r>
        <w:rPr>
          <w:rFonts w:ascii="Tahoma" w:hAnsi="Tahoma" w:cs="Tahoma"/>
          <w:b/>
          <w:bCs/>
          <w:color w:val="1F4E79"/>
          <w:kern w:val="32"/>
          <w:sz w:val="24"/>
          <w:lang w:val="en-GB"/>
        </w:rPr>
        <w:t>January</w:t>
      </w:r>
      <w:r w:rsidRPr="001B5408">
        <w:rPr>
          <w:rFonts w:ascii="Tahoma" w:hAnsi="Tahoma" w:cs="Tahoma"/>
          <w:b/>
          <w:bCs/>
          <w:color w:val="1F4E79"/>
          <w:kern w:val="32"/>
          <w:sz w:val="24"/>
          <w:lang w:val="en-GB"/>
        </w:rPr>
        <w:t>:</w:t>
      </w:r>
    </w:p>
    <w:p w:rsidR="007A13C4" w:rsidRPr="009958B0" w:rsidRDefault="007A13C4" w:rsidP="007A13C4">
      <w:pPr>
        <w:spacing w:line="360" w:lineRule="auto"/>
        <w:rPr>
          <w:rFonts w:ascii="Tahoma" w:hAnsi="Tahoma" w:cs="Tahoma"/>
          <w:bCs/>
          <w:i/>
          <w:color w:val="1F4E79"/>
          <w:kern w:val="32"/>
          <w:sz w:val="24"/>
          <w:szCs w:val="32"/>
          <w:u w:val="single"/>
          <w:lang w:val="en-GB"/>
        </w:rPr>
      </w:pPr>
      <w:r w:rsidRPr="009958B0">
        <w:rPr>
          <w:rFonts w:ascii="Tahoma" w:hAnsi="Tahoma" w:cs="Tahoma"/>
          <w:bCs/>
          <w:i/>
          <w:color w:val="1F4E79"/>
          <w:kern w:val="32"/>
          <w:sz w:val="24"/>
          <w:szCs w:val="32"/>
          <w:u w:val="single"/>
          <w:lang w:val="en-GB"/>
        </w:rPr>
        <w:t>Study visits for the participants</w:t>
      </w:r>
    </w:p>
    <w:p w:rsidR="007A13C4" w:rsidRDefault="007A13C4" w:rsidP="007A13C4">
      <w:pPr>
        <w:spacing w:line="360" w:lineRule="auto"/>
        <w:rPr>
          <w:rFonts w:ascii="Tahoma" w:hAnsi="Tahoma" w:cs="Tahoma"/>
        </w:rPr>
      </w:pPr>
      <w:r w:rsidRPr="009958B0">
        <w:rPr>
          <w:rFonts w:ascii="Tahoma" w:hAnsi="Tahoma" w:cs="Tahoma"/>
        </w:rPr>
        <w:t>15:00 – Meet at Hotel Internationa</w:t>
      </w:r>
      <w:r>
        <w:rPr>
          <w:rFonts w:ascii="Tahoma" w:hAnsi="Tahoma" w:cs="Tahoma"/>
        </w:rPr>
        <w:t>l (</w:t>
      </w:r>
      <w:proofErr w:type="spellStart"/>
      <w:r>
        <w:rPr>
          <w:rFonts w:ascii="Tahoma" w:hAnsi="Tahoma" w:cs="Tahoma"/>
        </w:rPr>
        <w:t>organised</w:t>
      </w:r>
      <w:proofErr w:type="spellEnd"/>
      <w:r>
        <w:rPr>
          <w:rFonts w:ascii="Tahoma" w:hAnsi="Tahoma" w:cs="Tahoma"/>
        </w:rPr>
        <w:t xml:space="preserve"> bus transportation</w:t>
      </w:r>
      <w:r w:rsidRPr="009958B0">
        <w:rPr>
          <w:rFonts w:ascii="Tahoma" w:hAnsi="Tahoma" w:cs="Tahoma"/>
        </w:rPr>
        <w:t xml:space="preserve">) </w:t>
      </w:r>
    </w:p>
    <w:p w:rsidR="007A13C4" w:rsidRDefault="007A13C4" w:rsidP="007A13C4">
      <w:pPr>
        <w:spacing w:line="360" w:lineRule="auto"/>
        <w:rPr>
          <w:rFonts w:ascii="Tahoma" w:hAnsi="Tahoma" w:cs="Tahoma"/>
          <w:i/>
          <w:sz w:val="20"/>
          <w:szCs w:val="20"/>
        </w:rPr>
      </w:pPr>
      <w:r w:rsidRPr="005E59BA">
        <w:rPr>
          <w:rFonts w:ascii="Tahoma" w:hAnsi="Tahoma" w:cs="Tahoma"/>
          <w:i/>
          <w:sz w:val="20"/>
          <w:szCs w:val="20"/>
        </w:rPr>
        <w:t xml:space="preserve">A sightseeing tour of Zagreb with a local tourist guide </w:t>
      </w:r>
      <w:proofErr w:type="gramStart"/>
      <w:r w:rsidRPr="005E59BA">
        <w:rPr>
          <w:rFonts w:ascii="Tahoma" w:hAnsi="Tahoma" w:cs="Tahoma"/>
          <w:i/>
          <w:sz w:val="20"/>
          <w:szCs w:val="20"/>
        </w:rPr>
        <w:t>is foreseen</w:t>
      </w:r>
      <w:proofErr w:type="gramEnd"/>
      <w:r w:rsidRPr="005E59BA">
        <w:rPr>
          <w:rFonts w:ascii="Tahoma" w:hAnsi="Tahoma" w:cs="Tahoma"/>
          <w:i/>
          <w:sz w:val="20"/>
          <w:szCs w:val="20"/>
        </w:rPr>
        <w:t xml:space="preserve"> during the bus transportation.</w:t>
      </w:r>
    </w:p>
    <w:p w:rsidR="007A13C4" w:rsidRDefault="007A13C4" w:rsidP="007A13C4">
      <w:pPr>
        <w:spacing w:line="276" w:lineRule="auto"/>
        <w:rPr>
          <w:rFonts w:ascii="Tahoma" w:hAnsi="Tahoma" w:cs="Tahoma"/>
          <w:color w:val="3B3838"/>
          <w:sz w:val="20"/>
          <w:szCs w:val="20"/>
          <w:lang w:val="en-GB"/>
        </w:rPr>
      </w:pPr>
      <w:r w:rsidRPr="005F064A">
        <w:rPr>
          <w:rFonts w:ascii="Tahoma" w:hAnsi="Tahoma" w:cs="Tahoma"/>
          <w:color w:val="3B3838"/>
          <w:sz w:val="20"/>
          <w:szCs w:val="20"/>
          <w:lang w:val="en-GB"/>
        </w:rPr>
        <w:t xml:space="preserve"> </w:t>
      </w:r>
    </w:p>
    <w:p w:rsidR="007A13C4" w:rsidRPr="009958B0" w:rsidRDefault="007A13C4" w:rsidP="007A13C4">
      <w:pPr>
        <w:rPr>
          <w:rFonts w:ascii="Tahoma" w:hAnsi="Tahoma" w:cs="Tahoma"/>
        </w:rPr>
      </w:pPr>
      <w:r>
        <w:rPr>
          <w:rFonts w:ascii="Tahoma" w:hAnsi="Tahoma" w:cs="Tahoma"/>
        </w:rPr>
        <w:t xml:space="preserve">15:30 – 16:15 </w:t>
      </w:r>
      <w:r w:rsidRPr="005F064A">
        <w:rPr>
          <w:rFonts w:ascii="Tahoma" w:hAnsi="Tahoma" w:cs="Tahoma"/>
          <w:bCs/>
          <w:color w:val="1F4E79"/>
          <w:kern w:val="32"/>
          <w:sz w:val="24"/>
          <w:szCs w:val="32"/>
        </w:rPr>
        <w:t>Zagreb Innovation Centre (ZICER)</w:t>
      </w:r>
      <w:r>
        <w:rPr>
          <w:sz w:val="24"/>
          <w:szCs w:val="24"/>
        </w:rPr>
        <w:t xml:space="preserve"> </w:t>
      </w:r>
    </w:p>
    <w:p w:rsidR="007A13C4" w:rsidRDefault="007A13C4" w:rsidP="007A13C4">
      <w:pPr>
        <w:rPr>
          <w:rFonts w:ascii="Tahoma" w:hAnsi="Tahoma" w:cs="Tahoma"/>
          <w:color w:val="3B3838"/>
          <w:sz w:val="20"/>
          <w:szCs w:val="20"/>
          <w:lang w:val="en-GB"/>
        </w:rPr>
      </w:pPr>
      <w:r>
        <w:rPr>
          <w:rFonts w:ascii="Tahoma" w:hAnsi="Tahoma" w:cs="Tahoma"/>
          <w:color w:val="3B3838"/>
          <w:sz w:val="20"/>
          <w:szCs w:val="20"/>
          <w:lang w:val="en-GB"/>
        </w:rPr>
        <w:t>F</w:t>
      </w:r>
      <w:r w:rsidRPr="005F064A">
        <w:rPr>
          <w:rFonts w:ascii="Tahoma" w:hAnsi="Tahoma" w:cs="Tahoma"/>
          <w:color w:val="3B3838"/>
          <w:sz w:val="20"/>
          <w:szCs w:val="20"/>
          <w:lang w:val="en-GB"/>
        </w:rPr>
        <w:t xml:space="preserve">ounded by the City of Zagreb with the aim of improving the entrepreneurial environment and the society as a whole. It puts a special emphasis on the development of innovative high technology products through a carefully developed incubation and acceleration programmes. </w:t>
      </w:r>
    </w:p>
    <w:p w:rsidR="007A13C4" w:rsidRPr="005F064A" w:rsidRDefault="007A13C4" w:rsidP="007A13C4">
      <w:pPr>
        <w:rPr>
          <w:rFonts w:ascii="Tahoma" w:hAnsi="Tahoma" w:cs="Tahoma"/>
          <w:color w:val="3B3838"/>
          <w:sz w:val="20"/>
          <w:szCs w:val="20"/>
          <w:lang w:val="en-GB"/>
        </w:rPr>
      </w:pPr>
    </w:p>
    <w:p w:rsidR="007A13C4" w:rsidRDefault="00E14DD4" w:rsidP="007A13C4">
      <w:pPr>
        <w:spacing w:line="360" w:lineRule="auto"/>
        <w:rPr>
          <w:rFonts w:ascii="Tahoma" w:hAnsi="Tahoma" w:cs="Tahoma"/>
          <w:bCs/>
          <w:color w:val="1F4E79"/>
          <w:kern w:val="32"/>
          <w:sz w:val="24"/>
          <w:szCs w:val="32"/>
        </w:rPr>
      </w:pPr>
      <w:r>
        <w:rPr>
          <w:rFonts w:ascii="Tahoma" w:hAnsi="Tahoma" w:cs="Tahoma"/>
        </w:rPr>
        <w:t>16:45 – 17:45</w:t>
      </w:r>
      <w:r w:rsidR="007A13C4">
        <w:rPr>
          <w:rFonts w:ascii="Tahoma" w:hAnsi="Tahoma" w:cs="Tahoma"/>
        </w:rPr>
        <w:t xml:space="preserve"> </w:t>
      </w:r>
      <w:r w:rsidR="007A13C4">
        <w:rPr>
          <w:rFonts w:ascii="Tahoma" w:hAnsi="Tahoma" w:cs="Tahoma"/>
          <w:bCs/>
          <w:color w:val="1F4E79"/>
          <w:kern w:val="32"/>
          <w:sz w:val="24"/>
          <w:szCs w:val="32"/>
        </w:rPr>
        <w:t>Silent Café – </w:t>
      </w:r>
      <w:r w:rsidR="007A13C4" w:rsidRPr="009958B0">
        <w:rPr>
          <w:rFonts w:ascii="Tahoma" w:hAnsi="Tahoma" w:cs="Tahoma"/>
          <w:bCs/>
          <w:color w:val="1F4E79"/>
          <w:kern w:val="32"/>
          <w:sz w:val="24"/>
          <w:szCs w:val="32"/>
        </w:rPr>
        <w:t>a social enterprise</w:t>
      </w:r>
    </w:p>
    <w:p w:rsidR="007A13C4" w:rsidRDefault="007A13C4" w:rsidP="007A13C4">
      <w:pPr>
        <w:spacing w:line="276" w:lineRule="auto"/>
        <w:rPr>
          <w:rFonts w:ascii="Tahoma" w:hAnsi="Tahoma" w:cs="Tahoma"/>
          <w:color w:val="3B3838"/>
          <w:sz w:val="20"/>
          <w:szCs w:val="20"/>
          <w:lang w:val="en-GB"/>
        </w:rPr>
      </w:pPr>
      <w:r>
        <w:rPr>
          <w:rFonts w:ascii="Tahoma" w:hAnsi="Tahoma" w:cs="Tahoma"/>
          <w:color w:val="3B3838"/>
          <w:sz w:val="20"/>
          <w:szCs w:val="20"/>
          <w:lang w:val="en-GB"/>
        </w:rPr>
        <w:t>H</w:t>
      </w:r>
      <w:r w:rsidRPr="005F064A">
        <w:rPr>
          <w:rFonts w:ascii="Tahoma" w:hAnsi="Tahoma" w:cs="Tahoma"/>
          <w:color w:val="3B3838"/>
          <w:sz w:val="20"/>
          <w:szCs w:val="20"/>
          <w:lang w:val="en-GB"/>
        </w:rPr>
        <w:t xml:space="preserve">ospitality service establishment of the Association of the Deaf and Hard of Hearing of the City of Zagreb, the only one of its kind in Croatia, which employs persons who are deaf or hard of hearing. It </w:t>
      </w:r>
      <w:proofErr w:type="gramStart"/>
      <w:r w:rsidRPr="005F064A">
        <w:rPr>
          <w:rFonts w:ascii="Tahoma" w:hAnsi="Tahoma" w:cs="Tahoma"/>
          <w:color w:val="3B3838"/>
          <w:sz w:val="20"/>
          <w:szCs w:val="20"/>
          <w:lang w:val="en-GB"/>
        </w:rPr>
        <w:t>was established</w:t>
      </w:r>
      <w:proofErr w:type="gramEnd"/>
      <w:r w:rsidRPr="005F064A">
        <w:rPr>
          <w:rFonts w:ascii="Tahoma" w:hAnsi="Tahoma" w:cs="Tahoma"/>
          <w:color w:val="3B3838"/>
          <w:sz w:val="20"/>
          <w:szCs w:val="20"/>
          <w:lang w:val="en-GB"/>
        </w:rPr>
        <w:t xml:space="preserve"> with the support of the City of Zagreb.</w:t>
      </w:r>
    </w:p>
    <w:p w:rsidR="007A13C4" w:rsidRPr="009958B0" w:rsidRDefault="007A13C4" w:rsidP="007A13C4">
      <w:pPr>
        <w:spacing w:line="276" w:lineRule="auto"/>
        <w:rPr>
          <w:rFonts w:ascii="Tahoma" w:hAnsi="Tahoma" w:cs="Tahoma"/>
          <w:color w:val="3B3838"/>
          <w:sz w:val="20"/>
          <w:szCs w:val="20"/>
          <w:lang w:val="en-GB"/>
        </w:rPr>
      </w:pPr>
    </w:p>
    <w:p w:rsidR="007A13C4" w:rsidRDefault="007A13C4" w:rsidP="007A13C4">
      <w:pPr>
        <w:spacing w:line="360" w:lineRule="auto"/>
        <w:rPr>
          <w:rFonts w:ascii="Tahoma" w:hAnsi="Tahoma" w:cs="Tahoma"/>
        </w:rPr>
      </w:pPr>
      <w:r w:rsidRPr="009958B0">
        <w:rPr>
          <w:rFonts w:ascii="Tahoma" w:hAnsi="Tahoma" w:cs="Tahoma"/>
        </w:rPr>
        <w:t xml:space="preserve">18:45 – </w:t>
      </w:r>
      <w:r w:rsidRPr="009958B0">
        <w:rPr>
          <w:rFonts w:ascii="Tahoma" w:hAnsi="Tahoma" w:cs="Tahoma"/>
          <w:bCs/>
          <w:color w:val="1F4E79"/>
          <w:kern w:val="32"/>
          <w:sz w:val="24"/>
          <w:szCs w:val="32"/>
        </w:rPr>
        <w:t xml:space="preserve">The City Palace </w:t>
      </w:r>
      <w:proofErr w:type="spellStart"/>
      <w:r w:rsidRPr="009958B0">
        <w:rPr>
          <w:rFonts w:ascii="Tahoma" w:hAnsi="Tahoma" w:cs="Tahoma"/>
          <w:bCs/>
          <w:color w:val="1F4E79"/>
          <w:kern w:val="32"/>
          <w:sz w:val="24"/>
          <w:szCs w:val="32"/>
        </w:rPr>
        <w:t>Dverce</w:t>
      </w:r>
      <w:proofErr w:type="spellEnd"/>
      <w:r>
        <w:rPr>
          <w:rFonts w:ascii="Tahoma" w:hAnsi="Tahoma" w:cs="Tahoma"/>
        </w:rPr>
        <w:t> </w:t>
      </w:r>
    </w:p>
    <w:p w:rsidR="007A13C4" w:rsidRPr="00D913C8" w:rsidRDefault="007A13C4" w:rsidP="00D913C8">
      <w:pPr>
        <w:spacing w:line="276" w:lineRule="auto"/>
        <w:rPr>
          <w:rFonts w:ascii="Tahoma" w:hAnsi="Tahoma" w:cs="Tahoma"/>
          <w:color w:val="3B3838"/>
          <w:sz w:val="20"/>
          <w:szCs w:val="20"/>
          <w:lang w:val="en-GB"/>
        </w:rPr>
      </w:pPr>
      <w:r w:rsidRPr="00D913C8">
        <w:rPr>
          <w:rFonts w:ascii="Tahoma" w:hAnsi="Tahoma" w:cs="Tahoma"/>
          <w:color w:val="3B3838"/>
          <w:sz w:val="20"/>
          <w:szCs w:val="20"/>
          <w:lang w:val="en-GB"/>
        </w:rPr>
        <w:t>Reception, dinner and networking</w:t>
      </w:r>
    </w:p>
    <w:p w:rsidR="007A13C4" w:rsidRDefault="007A13C4" w:rsidP="007A13C4">
      <w:pPr>
        <w:spacing w:line="360" w:lineRule="auto"/>
        <w:rPr>
          <w:rFonts w:ascii="Tahoma" w:hAnsi="Tahoma" w:cs="Tahoma"/>
          <w:b/>
          <w:bCs/>
          <w:color w:val="1F4E79"/>
          <w:kern w:val="32"/>
          <w:sz w:val="24"/>
          <w:lang w:val="en-GB"/>
        </w:rPr>
      </w:pPr>
      <w:r>
        <w:rPr>
          <w:rFonts w:ascii="Tahoma" w:hAnsi="Tahoma" w:cs="Tahoma"/>
          <w:b/>
          <w:bCs/>
          <w:color w:val="1F4E79"/>
          <w:kern w:val="32"/>
          <w:sz w:val="24"/>
          <w:lang w:val="en-GB"/>
        </w:rPr>
        <w:lastRenderedPageBreak/>
        <w:t>31</w:t>
      </w:r>
      <w:r w:rsidRPr="001B5408">
        <w:rPr>
          <w:rFonts w:ascii="Tahoma" w:hAnsi="Tahoma" w:cs="Tahoma"/>
          <w:b/>
          <w:bCs/>
          <w:color w:val="1F4E79"/>
          <w:kern w:val="32"/>
          <w:sz w:val="24"/>
          <w:lang w:val="en-GB"/>
        </w:rPr>
        <w:t xml:space="preserve"> </w:t>
      </w:r>
      <w:r>
        <w:rPr>
          <w:rFonts w:ascii="Tahoma" w:hAnsi="Tahoma" w:cs="Tahoma"/>
          <w:b/>
          <w:bCs/>
          <w:color w:val="1F4E79"/>
          <w:kern w:val="32"/>
          <w:sz w:val="24"/>
          <w:lang w:val="en-GB"/>
        </w:rPr>
        <w:t>January</w:t>
      </w:r>
      <w:r w:rsidRPr="001B5408">
        <w:rPr>
          <w:rFonts w:ascii="Tahoma" w:hAnsi="Tahoma" w:cs="Tahoma"/>
          <w:b/>
          <w:bCs/>
          <w:color w:val="1F4E79"/>
          <w:kern w:val="32"/>
          <w:sz w:val="24"/>
          <w:lang w:val="en-GB"/>
        </w:rPr>
        <w:t>:</w:t>
      </w:r>
    </w:p>
    <w:p w:rsidR="007A13C4" w:rsidRPr="00A85212" w:rsidRDefault="007A13C4" w:rsidP="007A13C4">
      <w:pPr>
        <w:spacing w:line="360" w:lineRule="auto"/>
        <w:rPr>
          <w:rFonts w:ascii="Tahoma" w:hAnsi="Tahoma" w:cs="Tahoma"/>
          <w:color w:val="3B3838"/>
          <w:sz w:val="20"/>
          <w:szCs w:val="20"/>
          <w:lang w:val="en-GB"/>
        </w:rPr>
      </w:pPr>
      <w:r w:rsidRPr="00DF5744">
        <w:rPr>
          <w:rFonts w:ascii="Tahoma" w:hAnsi="Tahoma" w:cs="Tahoma"/>
          <w:lang w:val="en-GB"/>
        </w:rPr>
        <w:t xml:space="preserve">Venue: </w:t>
      </w:r>
      <w:r w:rsidRPr="00DF5744">
        <w:rPr>
          <w:rFonts w:ascii="Tahoma" w:hAnsi="Tahoma" w:cs="Tahoma"/>
          <w:lang w:val="en-GB"/>
        </w:rPr>
        <w:tab/>
      </w:r>
      <w:r>
        <w:rPr>
          <w:rFonts w:ascii="Tahoma" w:hAnsi="Tahoma" w:cs="Tahoma"/>
          <w:lang w:val="en-GB"/>
        </w:rPr>
        <w:tab/>
      </w:r>
      <w:r w:rsidRPr="00A85212">
        <w:rPr>
          <w:rFonts w:ascii="Tahoma" w:hAnsi="Tahoma" w:cs="Tahoma"/>
          <w:b/>
          <w:color w:val="3B3838"/>
          <w:sz w:val="20"/>
          <w:szCs w:val="20"/>
          <w:lang w:val="en-GB"/>
        </w:rPr>
        <w:t xml:space="preserve">Hotel International, </w:t>
      </w:r>
      <w:proofErr w:type="spellStart"/>
      <w:r w:rsidRPr="00A85212">
        <w:rPr>
          <w:rFonts w:ascii="Tahoma" w:hAnsi="Tahoma" w:cs="Tahoma"/>
          <w:b/>
          <w:color w:val="3B3838"/>
          <w:sz w:val="20"/>
          <w:szCs w:val="20"/>
          <w:lang w:val="en-GB"/>
        </w:rPr>
        <w:t>Miramarska</w:t>
      </w:r>
      <w:proofErr w:type="spellEnd"/>
      <w:r w:rsidRPr="00A85212">
        <w:rPr>
          <w:rFonts w:ascii="Tahoma" w:hAnsi="Tahoma" w:cs="Tahoma"/>
          <w:b/>
          <w:color w:val="3B3838"/>
          <w:sz w:val="20"/>
          <w:szCs w:val="20"/>
          <w:lang w:val="en-GB"/>
        </w:rPr>
        <w:t xml:space="preserve"> 24, Zagreb, Croatia</w:t>
      </w:r>
      <w:r w:rsidRPr="00A85212">
        <w:rPr>
          <w:rFonts w:ascii="Tahoma" w:hAnsi="Tahoma" w:cs="Tahoma"/>
          <w:color w:val="3B3838"/>
          <w:sz w:val="20"/>
          <w:szCs w:val="20"/>
          <w:lang w:val="en-GB"/>
        </w:rPr>
        <w:t xml:space="preserve"> </w:t>
      </w:r>
    </w:p>
    <w:p w:rsidR="007A13C4" w:rsidRPr="00A85212" w:rsidRDefault="007A13C4" w:rsidP="007A13C4">
      <w:pPr>
        <w:spacing w:line="360" w:lineRule="auto"/>
        <w:rPr>
          <w:rFonts w:ascii="Tahoma" w:hAnsi="Tahoma" w:cs="Tahoma"/>
          <w:b/>
          <w:color w:val="3B3838"/>
          <w:sz w:val="20"/>
          <w:szCs w:val="20"/>
          <w:lang w:val="en-GB"/>
        </w:rPr>
      </w:pPr>
      <w:r>
        <w:rPr>
          <w:rFonts w:ascii="Tahoma" w:hAnsi="Tahoma" w:cs="Tahoma"/>
        </w:rPr>
        <w:t>8:30 - 9</w:t>
      </w:r>
      <w:r w:rsidRPr="00F73D70">
        <w:rPr>
          <w:rFonts w:ascii="Tahoma" w:hAnsi="Tahoma" w:cs="Tahoma"/>
        </w:rPr>
        <w:t>:00</w:t>
      </w:r>
      <w:r w:rsidRPr="00F73D70">
        <w:rPr>
          <w:rFonts w:ascii="Tahoma" w:hAnsi="Tahoma" w:cs="Tahoma"/>
        </w:rPr>
        <w:tab/>
      </w:r>
      <w:r>
        <w:rPr>
          <w:rFonts w:ascii="Tahoma" w:hAnsi="Tahoma" w:cs="Tahoma"/>
          <w:sz w:val="24"/>
          <w:szCs w:val="24"/>
        </w:rPr>
        <w:tab/>
      </w:r>
      <w:r w:rsidRPr="00A85212">
        <w:rPr>
          <w:rFonts w:ascii="Tahoma" w:hAnsi="Tahoma" w:cs="Tahoma"/>
          <w:b/>
          <w:color w:val="3B3838"/>
          <w:sz w:val="20"/>
          <w:szCs w:val="20"/>
          <w:lang w:val="en-GB"/>
        </w:rPr>
        <w:t>Registration and Coffee</w:t>
      </w:r>
    </w:p>
    <w:p w:rsidR="007A13C4" w:rsidRDefault="007A13C4" w:rsidP="00D913C8">
      <w:pPr>
        <w:spacing w:line="276" w:lineRule="auto"/>
        <w:rPr>
          <w:rFonts w:ascii="Tahoma" w:hAnsi="Tahoma" w:cs="Tahoma"/>
        </w:rPr>
      </w:pPr>
    </w:p>
    <w:p w:rsidR="007A13C4" w:rsidRPr="00C55D44" w:rsidRDefault="007A13C4" w:rsidP="007A13C4">
      <w:pPr>
        <w:rPr>
          <w:rFonts w:ascii="Tahoma" w:hAnsi="Tahoma" w:cs="Tahoma"/>
          <w:b/>
          <w:color w:val="3B3838"/>
          <w:sz w:val="20"/>
          <w:szCs w:val="20"/>
          <w:lang w:val="en-GB"/>
        </w:rPr>
      </w:pPr>
      <w:r w:rsidRPr="001B5408">
        <w:rPr>
          <w:rFonts w:ascii="Tahoma" w:hAnsi="Tahoma" w:cs="Tahoma"/>
          <w:bCs/>
          <w:color w:val="1F4E79"/>
          <w:kern w:val="32"/>
          <w:sz w:val="24"/>
          <w:szCs w:val="32"/>
          <w:lang w:val="en-GB"/>
        </w:rPr>
        <w:t xml:space="preserve">Moderator: </w:t>
      </w:r>
      <w:proofErr w:type="spellStart"/>
      <w:r w:rsidRPr="00C55D44">
        <w:rPr>
          <w:rFonts w:ascii="Tahoma" w:hAnsi="Tahoma" w:cs="Tahoma"/>
          <w:b/>
          <w:color w:val="3B3838"/>
          <w:sz w:val="20"/>
          <w:szCs w:val="20"/>
          <w:lang w:val="en-GB"/>
        </w:rPr>
        <w:t>Ilaria</w:t>
      </w:r>
      <w:proofErr w:type="spellEnd"/>
      <w:r w:rsidRPr="00C55D44">
        <w:rPr>
          <w:rFonts w:ascii="Tahoma" w:hAnsi="Tahoma" w:cs="Tahoma"/>
          <w:b/>
          <w:color w:val="3B3838"/>
          <w:sz w:val="20"/>
          <w:szCs w:val="20"/>
          <w:lang w:val="en-GB"/>
        </w:rPr>
        <w:t xml:space="preserve"> </w:t>
      </w:r>
      <w:proofErr w:type="spellStart"/>
      <w:r w:rsidRPr="00C55D44">
        <w:rPr>
          <w:rFonts w:ascii="Tahoma" w:hAnsi="Tahoma" w:cs="Tahoma"/>
          <w:b/>
          <w:color w:val="3B3838"/>
          <w:sz w:val="20"/>
          <w:szCs w:val="20"/>
          <w:lang w:val="en-GB"/>
        </w:rPr>
        <w:t>D'Auri</w:t>
      </w:r>
      <w:proofErr w:type="spellEnd"/>
      <w:r w:rsidRPr="00C55D44">
        <w:rPr>
          <w:rFonts w:ascii="Tahoma" w:hAnsi="Tahoma" w:cs="Tahoma"/>
          <w:b/>
          <w:color w:val="3B3838"/>
          <w:sz w:val="20"/>
          <w:szCs w:val="20"/>
          <w:lang w:val="en-GB"/>
        </w:rPr>
        <w:t xml:space="preserve"> – EUROPEAN REGIONS RESEARCH &amp; INNOVATION NETWORK</w:t>
      </w:r>
    </w:p>
    <w:p w:rsidR="007A13C4" w:rsidRPr="00F73D70" w:rsidRDefault="007A13C4" w:rsidP="00D913C8">
      <w:pPr>
        <w:spacing w:line="276" w:lineRule="auto"/>
        <w:rPr>
          <w:rFonts w:ascii="Tahoma" w:hAnsi="Tahoma" w:cs="Tahoma"/>
          <w:sz w:val="16"/>
          <w:szCs w:val="16"/>
        </w:rPr>
      </w:pPr>
      <w:r w:rsidRPr="00F73D70">
        <w:rPr>
          <w:rFonts w:ascii="Tahoma" w:hAnsi="Tahoma" w:cs="Tahoma"/>
          <w:sz w:val="16"/>
          <w:szCs w:val="16"/>
        </w:rPr>
        <w:tab/>
        <w:t xml:space="preserve"> </w:t>
      </w:r>
      <w:r w:rsidRPr="00F73D70">
        <w:rPr>
          <w:rFonts w:ascii="Tahoma" w:hAnsi="Tahoma" w:cs="Tahoma"/>
          <w:sz w:val="16"/>
          <w:szCs w:val="16"/>
        </w:rPr>
        <w:tab/>
      </w:r>
    </w:p>
    <w:p w:rsidR="007A13C4" w:rsidRDefault="007A13C4" w:rsidP="007A13C4">
      <w:pPr>
        <w:spacing w:line="360" w:lineRule="auto"/>
        <w:rPr>
          <w:rFonts w:ascii="Tahoma" w:hAnsi="Tahoma" w:cs="Tahoma"/>
          <w:bCs/>
          <w:i/>
          <w:color w:val="1F4E79"/>
          <w:kern w:val="32"/>
          <w:sz w:val="24"/>
          <w:szCs w:val="32"/>
          <w:u w:val="single"/>
          <w:lang w:val="en-GB"/>
        </w:rPr>
      </w:pPr>
      <w:r w:rsidRPr="00A85212">
        <w:rPr>
          <w:rFonts w:ascii="Tahoma" w:hAnsi="Tahoma" w:cs="Tahoma"/>
        </w:rPr>
        <w:t>09:00</w:t>
      </w:r>
      <w:r>
        <w:rPr>
          <w:rFonts w:ascii="Tahoma" w:hAnsi="Tahoma" w:cs="Tahoma"/>
        </w:rPr>
        <w:t xml:space="preserve"> – 09:30</w:t>
      </w:r>
      <w:r w:rsidRPr="00A85212">
        <w:rPr>
          <w:rFonts w:ascii="Tahoma" w:hAnsi="Tahoma" w:cs="Tahoma"/>
          <w:bCs/>
          <w:color w:val="1F4E79"/>
          <w:kern w:val="32"/>
          <w:sz w:val="24"/>
          <w:szCs w:val="32"/>
          <w:lang w:val="en-GB"/>
        </w:rPr>
        <w:t xml:space="preserve"> </w:t>
      </w:r>
      <w:r w:rsidRPr="00167E82">
        <w:rPr>
          <w:rFonts w:ascii="Tahoma" w:hAnsi="Tahoma" w:cs="Tahoma"/>
          <w:bCs/>
          <w:i/>
          <w:color w:val="1F4E79"/>
          <w:kern w:val="32"/>
          <w:sz w:val="24"/>
          <w:szCs w:val="32"/>
          <w:u w:val="single"/>
          <w:lang w:val="en-GB"/>
        </w:rPr>
        <w:t>Welcome and Introduction</w:t>
      </w:r>
    </w:p>
    <w:p w:rsidR="00921BD7" w:rsidRPr="00A85212" w:rsidRDefault="00921BD7" w:rsidP="00921BD7">
      <w:pPr>
        <w:pStyle w:val="ListParagraph"/>
        <w:numPr>
          <w:ilvl w:val="0"/>
          <w:numId w:val="6"/>
        </w:numPr>
        <w:spacing w:line="360" w:lineRule="auto"/>
        <w:jc w:val="both"/>
        <w:rPr>
          <w:rFonts w:ascii="Tahoma" w:hAnsi="Tahoma" w:cs="Tahoma"/>
          <w:color w:val="3B3838"/>
          <w:sz w:val="20"/>
          <w:szCs w:val="20"/>
        </w:rPr>
      </w:pPr>
      <w:r w:rsidRPr="00A85212">
        <w:rPr>
          <w:rFonts w:ascii="Tahoma" w:hAnsi="Tahoma" w:cs="Tahoma"/>
          <w:bCs/>
          <w:color w:val="1F4E79"/>
          <w:kern w:val="32"/>
          <w:sz w:val="24"/>
          <w:szCs w:val="32"/>
        </w:rPr>
        <w:t xml:space="preserve">Jelena Pavičić Vukičević, </w:t>
      </w:r>
      <w:r w:rsidRPr="00A85212">
        <w:rPr>
          <w:rFonts w:ascii="Tahoma" w:hAnsi="Tahoma" w:cs="Tahoma"/>
          <w:color w:val="3B3838"/>
          <w:sz w:val="20"/>
          <w:szCs w:val="20"/>
        </w:rPr>
        <w:t xml:space="preserve">PhD, Deputy Mayor of the City of Zagreb, </w:t>
      </w:r>
      <w:proofErr w:type="spellStart"/>
      <w:r w:rsidRPr="00A85212">
        <w:rPr>
          <w:rFonts w:ascii="Tahoma" w:hAnsi="Tahoma" w:cs="Tahoma"/>
          <w:color w:val="3B3838"/>
          <w:sz w:val="20"/>
          <w:szCs w:val="20"/>
        </w:rPr>
        <w:t>CoR</w:t>
      </w:r>
      <w:proofErr w:type="spellEnd"/>
      <w:r w:rsidRPr="00A85212">
        <w:rPr>
          <w:rFonts w:ascii="Tahoma" w:hAnsi="Tahoma" w:cs="Tahoma"/>
          <w:color w:val="3B3838"/>
          <w:sz w:val="20"/>
          <w:szCs w:val="20"/>
        </w:rPr>
        <w:t xml:space="preserve"> member</w:t>
      </w:r>
    </w:p>
    <w:p w:rsidR="006A0140" w:rsidRPr="00AD6D40" w:rsidRDefault="006A0140" w:rsidP="006A0140">
      <w:pPr>
        <w:pStyle w:val="ListParagraph"/>
        <w:numPr>
          <w:ilvl w:val="0"/>
          <w:numId w:val="6"/>
        </w:numPr>
        <w:spacing w:line="360" w:lineRule="auto"/>
        <w:jc w:val="both"/>
        <w:rPr>
          <w:rFonts w:ascii="Tahoma" w:hAnsi="Tahoma" w:cs="Tahoma"/>
          <w:color w:val="3B3838"/>
          <w:sz w:val="20"/>
          <w:szCs w:val="20"/>
          <w:lang w:val="hr-HR"/>
        </w:rPr>
      </w:pPr>
      <w:r>
        <w:rPr>
          <w:rFonts w:ascii="Tahoma" w:hAnsi="Tahoma" w:cs="Tahoma"/>
          <w:bCs/>
          <w:color w:val="1F4E79"/>
          <w:kern w:val="32"/>
          <w:sz w:val="24"/>
          <w:szCs w:val="32"/>
          <w:lang w:val="hr-HR"/>
        </w:rPr>
        <w:t>Martin</w:t>
      </w:r>
      <w:r w:rsidRPr="003F07A0">
        <w:rPr>
          <w:rFonts w:ascii="Tahoma" w:hAnsi="Tahoma" w:cs="Tahoma"/>
          <w:bCs/>
          <w:color w:val="1F4E79"/>
          <w:kern w:val="32"/>
          <w:sz w:val="24"/>
          <w:szCs w:val="32"/>
          <w:lang w:val="hr-HR"/>
        </w:rPr>
        <w:t xml:space="preserve"> Baričević</w:t>
      </w:r>
      <w:r>
        <w:rPr>
          <w:rFonts w:ascii="Tahoma" w:hAnsi="Tahoma" w:cs="Tahoma"/>
          <w:color w:val="3B3838"/>
          <w:sz w:val="20"/>
          <w:szCs w:val="20"/>
          <w:lang w:val="hr-HR"/>
        </w:rPr>
        <w:t xml:space="preserve">, </w:t>
      </w:r>
      <w:proofErr w:type="spellStart"/>
      <w:r w:rsidRPr="006A0140">
        <w:rPr>
          <w:rFonts w:ascii="Tahoma" w:hAnsi="Tahoma" w:cs="Tahoma"/>
          <w:color w:val="3B3838"/>
          <w:sz w:val="20"/>
          <w:szCs w:val="20"/>
          <w:lang w:val="hr-HR"/>
        </w:rPr>
        <w:t>Mayor</w:t>
      </w:r>
      <w:proofErr w:type="spellEnd"/>
      <w:r w:rsidRPr="006A0140">
        <w:rPr>
          <w:rFonts w:ascii="Tahoma" w:hAnsi="Tahoma" w:cs="Tahoma"/>
          <w:color w:val="3B3838"/>
          <w:sz w:val="20"/>
          <w:szCs w:val="20"/>
          <w:lang w:val="hr-HR"/>
        </w:rPr>
        <w:t xml:space="preserve"> of </w:t>
      </w:r>
      <w:proofErr w:type="spellStart"/>
      <w:r w:rsidRPr="006A0140">
        <w:rPr>
          <w:rFonts w:ascii="Tahoma" w:hAnsi="Tahoma" w:cs="Tahoma"/>
          <w:color w:val="3B3838"/>
          <w:sz w:val="20"/>
          <w:szCs w:val="20"/>
          <w:lang w:val="hr-HR"/>
        </w:rPr>
        <w:t>the</w:t>
      </w:r>
      <w:proofErr w:type="spellEnd"/>
      <w:r w:rsidRPr="006A0140">
        <w:rPr>
          <w:rFonts w:ascii="Tahoma" w:hAnsi="Tahoma" w:cs="Tahoma"/>
          <w:color w:val="3B3838"/>
          <w:sz w:val="20"/>
          <w:szCs w:val="20"/>
          <w:lang w:val="hr-HR"/>
        </w:rPr>
        <w:t xml:space="preserve"> </w:t>
      </w:r>
      <w:proofErr w:type="spellStart"/>
      <w:r w:rsidRPr="006A0140">
        <w:rPr>
          <w:rFonts w:ascii="Tahoma" w:hAnsi="Tahoma" w:cs="Tahoma"/>
          <w:color w:val="3B3838"/>
          <w:sz w:val="20"/>
          <w:szCs w:val="20"/>
          <w:lang w:val="hr-HR"/>
        </w:rPr>
        <w:t>Municipality</w:t>
      </w:r>
      <w:proofErr w:type="spellEnd"/>
      <w:r w:rsidRPr="006A0140">
        <w:rPr>
          <w:rFonts w:ascii="Tahoma" w:hAnsi="Tahoma" w:cs="Tahoma"/>
          <w:color w:val="3B3838"/>
          <w:sz w:val="20"/>
          <w:szCs w:val="20"/>
          <w:lang w:val="hr-HR"/>
        </w:rPr>
        <w:t xml:space="preserve"> of Jasenice,</w:t>
      </w:r>
      <w:r>
        <w:rPr>
          <w:rFonts w:ascii="Tahoma" w:hAnsi="Tahoma" w:cs="Tahoma"/>
          <w:color w:val="3B3838"/>
          <w:sz w:val="20"/>
          <w:szCs w:val="20"/>
          <w:lang w:val="hr-HR"/>
        </w:rPr>
        <w:t xml:space="preserve"> </w:t>
      </w:r>
      <w:proofErr w:type="spellStart"/>
      <w:r>
        <w:rPr>
          <w:rFonts w:ascii="Tahoma" w:hAnsi="Tahoma" w:cs="Tahoma"/>
          <w:color w:val="3B3838"/>
          <w:sz w:val="20"/>
          <w:szCs w:val="20"/>
          <w:lang w:val="hr-HR"/>
        </w:rPr>
        <w:t>president</w:t>
      </w:r>
      <w:proofErr w:type="spellEnd"/>
      <w:r>
        <w:rPr>
          <w:rFonts w:ascii="Tahoma" w:hAnsi="Tahoma" w:cs="Tahoma"/>
          <w:color w:val="3B3838"/>
          <w:sz w:val="20"/>
          <w:szCs w:val="20"/>
          <w:lang w:val="hr-HR"/>
        </w:rPr>
        <w:t xml:space="preserve"> of </w:t>
      </w:r>
      <w:proofErr w:type="spellStart"/>
      <w:r>
        <w:rPr>
          <w:rFonts w:ascii="Tahoma" w:hAnsi="Tahoma" w:cs="Tahoma"/>
          <w:color w:val="3B3838"/>
          <w:sz w:val="20"/>
          <w:szCs w:val="20"/>
          <w:lang w:val="hr-HR"/>
        </w:rPr>
        <w:t>the</w:t>
      </w:r>
      <w:proofErr w:type="spellEnd"/>
      <w:r w:rsidRPr="003F07A0">
        <w:rPr>
          <w:rFonts w:ascii="Tahoma" w:hAnsi="Tahoma" w:cs="Tahoma"/>
          <w:color w:val="3B3838"/>
          <w:sz w:val="20"/>
          <w:szCs w:val="20"/>
          <w:lang w:val="hr-HR"/>
        </w:rPr>
        <w:t xml:space="preserve"> </w:t>
      </w:r>
      <w:r w:rsidRPr="006A0140">
        <w:rPr>
          <w:rFonts w:ascii="Tahoma" w:hAnsi="Tahoma" w:cs="Tahoma"/>
          <w:color w:val="3B3838"/>
          <w:sz w:val="20"/>
          <w:szCs w:val="20"/>
          <w:lang w:val="hr-HR"/>
        </w:rPr>
        <w:t xml:space="preserve">Croatian Union of </w:t>
      </w:r>
      <w:proofErr w:type="spellStart"/>
      <w:r w:rsidRPr="006A0140">
        <w:rPr>
          <w:rFonts w:ascii="Tahoma" w:hAnsi="Tahoma" w:cs="Tahoma"/>
          <w:color w:val="3B3838"/>
          <w:sz w:val="20"/>
          <w:szCs w:val="20"/>
          <w:lang w:val="hr-HR"/>
        </w:rPr>
        <w:t>Municipalities</w:t>
      </w:r>
      <w:proofErr w:type="spellEnd"/>
      <w:r>
        <w:rPr>
          <w:rFonts w:ascii="Tahoma" w:hAnsi="Tahoma" w:cs="Tahoma"/>
          <w:color w:val="3B3838"/>
          <w:sz w:val="20"/>
          <w:szCs w:val="20"/>
          <w:lang w:val="hr-HR"/>
        </w:rPr>
        <w:t xml:space="preserve">, </w:t>
      </w:r>
      <w:proofErr w:type="spellStart"/>
      <w:r w:rsidRPr="006A0140">
        <w:rPr>
          <w:rFonts w:ascii="Tahoma" w:hAnsi="Tahoma" w:cs="Tahoma"/>
          <w:color w:val="3B3838"/>
          <w:sz w:val="20"/>
          <w:szCs w:val="20"/>
          <w:lang w:val="hr-HR"/>
        </w:rPr>
        <w:t>Deputy</w:t>
      </w:r>
      <w:proofErr w:type="spellEnd"/>
      <w:r w:rsidRPr="006A0140">
        <w:rPr>
          <w:rFonts w:ascii="Tahoma" w:hAnsi="Tahoma" w:cs="Tahoma"/>
          <w:color w:val="3B3838"/>
          <w:sz w:val="20"/>
          <w:szCs w:val="20"/>
          <w:lang w:val="hr-HR"/>
        </w:rPr>
        <w:t xml:space="preserve"> </w:t>
      </w:r>
      <w:proofErr w:type="spellStart"/>
      <w:r w:rsidR="000233EC">
        <w:rPr>
          <w:rFonts w:ascii="Tahoma" w:hAnsi="Tahoma" w:cs="Tahoma"/>
          <w:color w:val="3B3838"/>
          <w:sz w:val="20"/>
          <w:szCs w:val="20"/>
          <w:lang w:val="hr-HR"/>
        </w:rPr>
        <w:t>CoR</w:t>
      </w:r>
      <w:proofErr w:type="spellEnd"/>
      <w:r w:rsidR="000233EC">
        <w:rPr>
          <w:rFonts w:ascii="Tahoma" w:hAnsi="Tahoma" w:cs="Tahoma"/>
          <w:color w:val="3B3838"/>
          <w:sz w:val="20"/>
          <w:szCs w:val="20"/>
          <w:lang w:val="hr-HR"/>
        </w:rPr>
        <w:t xml:space="preserve"> </w:t>
      </w:r>
      <w:proofErr w:type="spellStart"/>
      <w:r w:rsidR="000233EC">
        <w:rPr>
          <w:rFonts w:ascii="Tahoma" w:hAnsi="Tahoma" w:cs="Tahoma"/>
          <w:color w:val="3B3838"/>
          <w:sz w:val="20"/>
          <w:szCs w:val="20"/>
          <w:lang w:val="hr-HR"/>
        </w:rPr>
        <w:t>member</w:t>
      </w:r>
      <w:proofErr w:type="spellEnd"/>
    </w:p>
    <w:p w:rsidR="006A0140" w:rsidRDefault="006A0140" w:rsidP="000233EC">
      <w:pPr>
        <w:pStyle w:val="ListParagraph"/>
        <w:numPr>
          <w:ilvl w:val="0"/>
          <w:numId w:val="6"/>
        </w:numPr>
        <w:spacing w:line="360" w:lineRule="auto"/>
        <w:jc w:val="both"/>
        <w:rPr>
          <w:rFonts w:ascii="Tahoma" w:hAnsi="Tahoma" w:cs="Tahoma"/>
          <w:color w:val="3B3838"/>
          <w:sz w:val="20"/>
          <w:szCs w:val="20"/>
          <w:lang w:val="hr-HR"/>
        </w:rPr>
      </w:pPr>
      <w:r w:rsidRPr="00345272">
        <w:rPr>
          <w:rFonts w:ascii="Tahoma" w:hAnsi="Tahoma" w:cs="Tahoma"/>
          <w:bCs/>
          <w:color w:val="1F4E79"/>
          <w:kern w:val="32"/>
          <w:sz w:val="24"/>
          <w:szCs w:val="32"/>
          <w:lang w:val="hr-HR"/>
        </w:rPr>
        <w:t>Dubravko Bilić</w:t>
      </w:r>
      <w:r>
        <w:rPr>
          <w:rFonts w:ascii="Tahoma" w:hAnsi="Tahoma" w:cs="Tahoma"/>
          <w:color w:val="3B3838"/>
          <w:sz w:val="20"/>
          <w:szCs w:val="20"/>
          <w:lang w:val="hr-HR"/>
        </w:rPr>
        <w:t xml:space="preserve">, </w:t>
      </w:r>
      <w:proofErr w:type="spellStart"/>
      <w:r w:rsidR="000233EC">
        <w:rPr>
          <w:rFonts w:ascii="Tahoma" w:hAnsi="Tahoma" w:cs="Tahoma"/>
          <w:color w:val="3B3838"/>
          <w:sz w:val="20"/>
          <w:szCs w:val="20"/>
          <w:lang w:val="hr-HR"/>
        </w:rPr>
        <w:t>mayor</w:t>
      </w:r>
      <w:proofErr w:type="spellEnd"/>
      <w:r w:rsidR="000233EC">
        <w:rPr>
          <w:rFonts w:ascii="Tahoma" w:hAnsi="Tahoma" w:cs="Tahoma"/>
          <w:color w:val="3B3838"/>
          <w:sz w:val="20"/>
          <w:szCs w:val="20"/>
          <w:lang w:val="hr-HR"/>
        </w:rPr>
        <w:t xml:space="preserve"> of</w:t>
      </w:r>
      <w:r>
        <w:rPr>
          <w:rFonts w:ascii="Tahoma" w:hAnsi="Tahoma" w:cs="Tahoma"/>
          <w:color w:val="3B3838"/>
          <w:sz w:val="20"/>
          <w:szCs w:val="20"/>
          <w:lang w:val="hr-HR"/>
        </w:rPr>
        <w:t xml:space="preserve"> Ludbreg, </w:t>
      </w:r>
      <w:r w:rsidR="000233EC">
        <w:rPr>
          <w:rFonts w:ascii="Tahoma" w:hAnsi="Tahoma" w:cs="Tahoma"/>
          <w:color w:val="3B3838"/>
          <w:sz w:val="20"/>
          <w:szCs w:val="20"/>
          <w:lang w:val="hr-HR"/>
        </w:rPr>
        <w:t xml:space="preserve">vice </w:t>
      </w:r>
      <w:proofErr w:type="spellStart"/>
      <w:r w:rsidR="000233EC">
        <w:rPr>
          <w:rFonts w:ascii="Tahoma" w:hAnsi="Tahoma" w:cs="Tahoma"/>
          <w:color w:val="3B3838"/>
          <w:sz w:val="20"/>
          <w:szCs w:val="20"/>
          <w:lang w:val="hr-HR"/>
        </w:rPr>
        <w:t>president</w:t>
      </w:r>
      <w:proofErr w:type="spellEnd"/>
      <w:r w:rsidR="000233EC">
        <w:rPr>
          <w:rFonts w:ascii="Tahoma" w:hAnsi="Tahoma" w:cs="Tahoma"/>
          <w:color w:val="3B3838"/>
          <w:sz w:val="20"/>
          <w:szCs w:val="20"/>
          <w:lang w:val="hr-HR"/>
        </w:rPr>
        <w:t xml:space="preserve"> of </w:t>
      </w:r>
      <w:proofErr w:type="spellStart"/>
      <w:r w:rsidR="000233EC">
        <w:rPr>
          <w:rFonts w:ascii="Tahoma" w:hAnsi="Tahoma" w:cs="Tahoma"/>
          <w:color w:val="3B3838"/>
          <w:sz w:val="20"/>
          <w:szCs w:val="20"/>
          <w:lang w:val="hr-HR"/>
        </w:rPr>
        <w:t>the</w:t>
      </w:r>
      <w:proofErr w:type="spellEnd"/>
      <w:r w:rsidR="000233EC">
        <w:rPr>
          <w:rFonts w:ascii="Tahoma" w:hAnsi="Tahoma" w:cs="Tahoma"/>
          <w:color w:val="3B3838"/>
          <w:sz w:val="20"/>
          <w:szCs w:val="20"/>
          <w:lang w:val="hr-HR"/>
        </w:rPr>
        <w:t xml:space="preserve"> </w:t>
      </w:r>
      <w:proofErr w:type="spellStart"/>
      <w:r w:rsidR="000233EC" w:rsidRPr="000233EC">
        <w:rPr>
          <w:rFonts w:ascii="Tahoma" w:hAnsi="Tahoma" w:cs="Tahoma"/>
          <w:color w:val="3B3838"/>
          <w:sz w:val="20"/>
          <w:szCs w:val="20"/>
          <w:lang w:val="hr-HR"/>
        </w:rPr>
        <w:t>Association</w:t>
      </w:r>
      <w:proofErr w:type="spellEnd"/>
      <w:r w:rsidR="000233EC" w:rsidRPr="000233EC">
        <w:rPr>
          <w:rFonts w:ascii="Tahoma" w:hAnsi="Tahoma" w:cs="Tahoma"/>
          <w:color w:val="3B3838"/>
          <w:sz w:val="20"/>
          <w:szCs w:val="20"/>
          <w:lang w:val="hr-HR"/>
        </w:rPr>
        <w:t xml:space="preserve"> of </w:t>
      </w:r>
      <w:proofErr w:type="spellStart"/>
      <w:r w:rsidR="000233EC" w:rsidRPr="000233EC">
        <w:rPr>
          <w:rFonts w:ascii="Tahoma" w:hAnsi="Tahoma" w:cs="Tahoma"/>
          <w:color w:val="3B3838"/>
          <w:sz w:val="20"/>
          <w:szCs w:val="20"/>
          <w:lang w:val="hr-HR"/>
        </w:rPr>
        <w:t>Cities</w:t>
      </w:r>
      <w:proofErr w:type="spellEnd"/>
      <w:r w:rsidR="000233EC" w:rsidRPr="000233EC">
        <w:rPr>
          <w:rFonts w:ascii="Tahoma" w:hAnsi="Tahoma" w:cs="Tahoma"/>
          <w:color w:val="3B3838"/>
          <w:sz w:val="20"/>
          <w:szCs w:val="20"/>
          <w:lang w:val="hr-HR"/>
        </w:rPr>
        <w:t xml:space="preserve"> of </w:t>
      </w:r>
      <w:proofErr w:type="spellStart"/>
      <w:r w:rsidR="000233EC" w:rsidRPr="000233EC">
        <w:rPr>
          <w:rFonts w:ascii="Tahoma" w:hAnsi="Tahoma" w:cs="Tahoma"/>
          <w:color w:val="3B3838"/>
          <w:sz w:val="20"/>
          <w:szCs w:val="20"/>
          <w:lang w:val="hr-HR"/>
        </w:rPr>
        <w:t>the</w:t>
      </w:r>
      <w:proofErr w:type="spellEnd"/>
      <w:r w:rsidR="000233EC" w:rsidRPr="000233EC">
        <w:rPr>
          <w:rFonts w:ascii="Tahoma" w:hAnsi="Tahoma" w:cs="Tahoma"/>
          <w:color w:val="3B3838"/>
          <w:sz w:val="20"/>
          <w:szCs w:val="20"/>
          <w:lang w:val="hr-HR"/>
        </w:rPr>
        <w:t xml:space="preserve"> Republic of Croatia</w:t>
      </w:r>
      <w:r w:rsidR="000233EC">
        <w:rPr>
          <w:rFonts w:ascii="Tahoma" w:hAnsi="Tahoma" w:cs="Tahoma"/>
          <w:color w:val="3B3838"/>
          <w:sz w:val="20"/>
          <w:szCs w:val="20"/>
          <w:lang w:val="hr-HR"/>
        </w:rPr>
        <w:t xml:space="preserve"> </w:t>
      </w:r>
    </w:p>
    <w:p w:rsidR="003F2349" w:rsidRDefault="003F2349" w:rsidP="000233EC">
      <w:pPr>
        <w:pStyle w:val="ListParagraph"/>
        <w:numPr>
          <w:ilvl w:val="0"/>
          <w:numId w:val="6"/>
        </w:numPr>
        <w:spacing w:line="360" w:lineRule="auto"/>
        <w:jc w:val="both"/>
        <w:rPr>
          <w:rFonts w:ascii="Tahoma" w:hAnsi="Tahoma" w:cs="Tahoma"/>
          <w:color w:val="3B3838"/>
          <w:sz w:val="20"/>
          <w:szCs w:val="20"/>
          <w:lang w:val="hr-HR"/>
        </w:rPr>
      </w:pPr>
      <w:r>
        <w:rPr>
          <w:rFonts w:ascii="Tahoma" w:hAnsi="Tahoma" w:cs="Tahoma"/>
          <w:bCs/>
          <w:color w:val="1F4E79"/>
          <w:kern w:val="32"/>
          <w:sz w:val="24"/>
          <w:szCs w:val="32"/>
          <w:lang w:val="hr-HR"/>
        </w:rPr>
        <w:t xml:space="preserve">Igor </w:t>
      </w:r>
      <w:proofErr w:type="spellStart"/>
      <w:r>
        <w:rPr>
          <w:rFonts w:ascii="Tahoma" w:hAnsi="Tahoma" w:cs="Tahoma"/>
          <w:bCs/>
          <w:color w:val="1F4E79"/>
          <w:kern w:val="32"/>
          <w:sz w:val="24"/>
          <w:szCs w:val="32"/>
          <w:lang w:val="hr-HR"/>
        </w:rPr>
        <w:t>Andrović</w:t>
      </w:r>
      <w:proofErr w:type="spellEnd"/>
      <w:r>
        <w:rPr>
          <w:rFonts w:ascii="Tahoma" w:hAnsi="Tahoma" w:cs="Tahoma"/>
          <w:bCs/>
          <w:color w:val="1F4E79"/>
          <w:kern w:val="32"/>
          <w:sz w:val="24"/>
          <w:szCs w:val="32"/>
          <w:lang w:val="hr-HR"/>
        </w:rPr>
        <w:t xml:space="preserve">, </w:t>
      </w:r>
      <w:proofErr w:type="spellStart"/>
      <w:r>
        <w:rPr>
          <w:rFonts w:ascii="Tahoma" w:hAnsi="Tahoma" w:cs="Tahoma"/>
          <w:color w:val="3B3838"/>
          <w:sz w:val="20"/>
          <w:szCs w:val="20"/>
          <w:lang w:val="hr-HR"/>
        </w:rPr>
        <w:t>mayor</w:t>
      </w:r>
      <w:proofErr w:type="spellEnd"/>
      <w:r>
        <w:rPr>
          <w:rFonts w:ascii="Tahoma" w:hAnsi="Tahoma" w:cs="Tahoma"/>
          <w:color w:val="3B3838"/>
          <w:sz w:val="20"/>
          <w:szCs w:val="20"/>
          <w:lang w:val="hr-HR"/>
        </w:rPr>
        <w:t xml:space="preserve"> of Virovitičko</w:t>
      </w:r>
      <w:r w:rsidRPr="003F2349">
        <w:rPr>
          <w:rFonts w:ascii="Tahoma" w:hAnsi="Tahoma" w:cs="Tahoma"/>
          <w:color w:val="3B3838"/>
          <w:sz w:val="20"/>
          <w:szCs w:val="20"/>
          <w:lang w:val="hr-HR"/>
        </w:rPr>
        <w:t xml:space="preserve"> – podravska </w:t>
      </w:r>
      <w:proofErr w:type="spellStart"/>
      <w:r w:rsidRPr="003F2349">
        <w:rPr>
          <w:rFonts w:ascii="Tahoma" w:hAnsi="Tahoma" w:cs="Tahoma"/>
          <w:color w:val="3B3838"/>
          <w:sz w:val="20"/>
          <w:szCs w:val="20"/>
          <w:lang w:val="hr-HR"/>
        </w:rPr>
        <w:t>county</w:t>
      </w:r>
      <w:proofErr w:type="spellEnd"/>
    </w:p>
    <w:p w:rsidR="003F2349" w:rsidRDefault="003F2349" w:rsidP="003F2349">
      <w:pPr>
        <w:pStyle w:val="ListParagraph"/>
        <w:numPr>
          <w:ilvl w:val="0"/>
          <w:numId w:val="6"/>
        </w:numPr>
        <w:spacing w:line="360" w:lineRule="auto"/>
        <w:jc w:val="both"/>
        <w:rPr>
          <w:rFonts w:ascii="Tahoma" w:hAnsi="Tahoma" w:cs="Tahoma"/>
          <w:color w:val="3B3838"/>
          <w:sz w:val="20"/>
          <w:szCs w:val="20"/>
          <w:lang w:val="hr-HR"/>
        </w:rPr>
      </w:pPr>
      <w:r>
        <w:rPr>
          <w:rFonts w:ascii="Tahoma" w:hAnsi="Tahoma" w:cs="Tahoma"/>
          <w:bCs/>
          <w:color w:val="1F4E79"/>
          <w:kern w:val="32"/>
          <w:sz w:val="24"/>
          <w:szCs w:val="32"/>
          <w:lang w:val="hr-HR"/>
        </w:rPr>
        <w:t xml:space="preserve">Marija Pletikosa, </w:t>
      </w:r>
      <w:r w:rsidR="005269FA">
        <w:rPr>
          <w:rFonts w:ascii="Tahoma" w:hAnsi="Tahoma" w:cs="Tahoma"/>
          <w:color w:val="3B3838"/>
          <w:sz w:val="20"/>
          <w:szCs w:val="20"/>
          <w:lang w:val="hr-HR"/>
        </w:rPr>
        <w:t>State secretary</w:t>
      </w:r>
      <w:bookmarkStart w:id="0" w:name="_GoBack"/>
      <w:bookmarkEnd w:id="0"/>
      <w:r w:rsidRPr="003F2349">
        <w:rPr>
          <w:rFonts w:ascii="Tahoma" w:hAnsi="Tahoma" w:cs="Tahoma"/>
          <w:color w:val="3B3838"/>
          <w:sz w:val="20"/>
          <w:szCs w:val="20"/>
          <w:lang w:val="hr-HR"/>
        </w:rPr>
        <w:t xml:space="preserve"> at </w:t>
      </w:r>
      <w:proofErr w:type="spellStart"/>
      <w:r w:rsidRPr="003F2349">
        <w:rPr>
          <w:rFonts w:ascii="Tahoma" w:hAnsi="Tahoma" w:cs="Tahoma"/>
          <w:color w:val="3B3838"/>
          <w:sz w:val="20"/>
          <w:szCs w:val="20"/>
          <w:lang w:val="hr-HR"/>
        </w:rPr>
        <w:t>the</w:t>
      </w:r>
      <w:proofErr w:type="spellEnd"/>
      <w:r w:rsidRPr="003F2349">
        <w:rPr>
          <w:rFonts w:ascii="Tahoma" w:hAnsi="Tahoma" w:cs="Tahoma"/>
          <w:color w:val="3B3838"/>
          <w:sz w:val="20"/>
          <w:szCs w:val="20"/>
          <w:lang w:val="hr-HR"/>
        </w:rPr>
        <w:t xml:space="preserve"> </w:t>
      </w:r>
      <w:proofErr w:type="spellStart"/>
      <w:r w:rsidRPr="003F2349">
        <w:rPr>
          <w:rFonts w:ascii="Tahoma" w:hAnsi="Tahoma" w:cs="Tahoma"/>
          <w:color w:val="3B3838"/>
          <w:sz w:val="20"/>
          <w:szCs w:val="20"/>
          <w:lang w:val="hr-HR"/>
        </w:rPr>
        <w:t>Ministry</w:t>
      </w:r>
      <w:proofErr w:type="spellEnd"/>
      <w:r w:rsidRPr="003F2349">
        <w:rPr>
          <w:rFonts w:ascii="Tahoma" w:hAnsi="Tahoma" w:cs="Tahoma"/>
          <w:color w:val="3B3838"/>
          <w:sz w:val="20"/>
          <w:szCs w:val="20"/>
          <w:lang w:val="hr-HR"/>
        </w:rPr>
        <w:t xml:space="preserve"> of </w:t>
      </w:r>
      <w:proofErr w:type="spellStart"/>
      <w:r w:rsidRPr="003F2349">
        <w:rPr>
          <w:rFonts w:ascii="Tahoma" w:hAnsi="Tahoma" w:cs="Tahoma"/>
          <w:color w:val="3B3838"/>
          <w:sz w:val="20"/>
          <w:szCs w:val="20"/>
          <w:lang w:val="hr-HR"/>
        </w:rPr>
        <w:t>Demography</w:t>
      </w:r>
      <w:proofErr w:type="spellEnd"/>
      <w:r w:rsidRPr="003F2349">
        <w:rPr>
          <w:rFonts w:ascii="Tahoma" w:hAnsi="Tahoma" w:cs="Tahoma"/>
          <w:color w:val="3B3838"/>
          <w:sz w:val="20"/>
          <w:szCs w:val="20"/>
          <w:lang w:val="hr-HR"/>
        </w:rPr>
        <w:t xml:space="preserve">, </w:t>
      </w:r>
      <w:proofErr w:type="spellStart"/>
      <w:r w:rsidRPr="003F2349">
        <w:rPr>
          <w:rFonts w:ascii="Tahoma" w:hAnsi="Tahoma" w:cs="Tahoma"/>
          <w:color w:val="3B3838"/>
          <w:sz w:val="20"/>
          <w:szCs w:val="20"/>
          <w:lang w:val="hr-HR"/>
        </w:rPr>
        <w:t>Family</w:t>
      </w:r>
      <w:proofErr w:type="spellEnd"/>
      <w:r w:rsidRPr="003F2349">
        <w:rPr>
          <w:rFonts w:ascii="Tahoma" w:hAnsi="Tahoma" w:cs="Tahoma"/>
          <w:color w:val="3B3838"/>
          <w:sz w:val="20"/>
          <w:szCs w:val="20"/>
          <w:lang w:val="hr-HR"/>
        </w:rPr>
        <w:t xml:space="preserve">, Youth </w:t>
      </w:r>
      <w:proofErr w:type="spellStart"/>
      <w:r w:rsidRPr="003F2349">
        <w:rPr>
          <w:rFonts w:ascii="Tahoma" w:hAnsi="Tahoma" w:cs="Tahoma"/>
          <w:color w:val="3B3838"/>
          <w:sz w:val="20"/>
          <w:szCs w:val="20"/>
          <w:lang w:val="hr-HR"/>
        </w:rPr>
        <w:t>and</w:t>
      </w:r>
      <w:proofErr w:type="spellEnd"/>
      <w:r w:rsidRPr="003F2349">
        <w:rPr>
          <w:rFonts w:ascii="Tahoma" w:hAnsi="Tahoma" w:cs="Tahoma"/>
          <w:color w:val="3B3838"/>
          <w:sz w:val="20"/>
          <w:szCs w:val="20"/>
          <w:lang w:val="hr-HR"/>
        </w:rPr>
        <w:t xml:space="preserve"> </w:t>
      </w:r>
      <w:proofErr w:type="spellStart"/>
      <w:r w:rsidRPr="003F2349">
        <w:rPr>
          <w:rFonts w:ascii="Tahoma" w:hAnsi="Tahoma" w:cs="Tahoma"/>
          <w:color w:val="3B3838"/>
          <w:sz w:val="20"/>
          <w:szCs w:val="20"/>
          <w:lang w:val="hr-HR"/>
        </w:rPr>
        <w:t>Social</w:t>
      </w:r>
      <w:proofErr w:type="spellEnd"/>
      <w:r w:rsidRPr="003F2349">
        <w:rPr>
          <w:rFonts w:ascii="Tahoma" w:hAnsi="Tahoma" w:cs="Tahoma"/>
          <w:color w:val="3B3838"/>
          <w:sz w:val="20"/>
          <w:szCs w:val="20"/>
          <w:lang w:val="hr-HR"/>
        </w:rPr>
        <w:t xml:space="preserve"> </w:t>
      </w:r>
      <w:proofErr w:type="spellStart"/>
      <w:r w:rsidRPr="003F2349">
        <w:rPr>
          <w:rFonts w:ascii="Tahoma" w:hAnsi="Tahoma" w:cs="Tahoma"/>
          <w:color w:val="3B3838"/>
          <w:sz w:val="20"/>
          <w:szCs w:val="20"/>
          <w:lang w:val="hr-HR"/>
        </w:rPr>
        <w:t>Policy</w:t>
      </w:r>
      <w:proofErr w:type="spellEnd"/>
    </w:p>
    <w:p w:rsidR="003F2349" w:rsidRPr="00345272" w:rsidRDefault="003F2349" w:rsidP="003F2349">
      <w:pPr>
        <w:pStyle w:val="ListParagraph"/>
        <w:spacing w:line="360" w:lineRule="auto"/>
        <w:jc w:val="both"/>
        <w:rPr>
          <w:rFonts w:ascii="Tahoma" w:hAnsi="Tahoma" w:cs="Tahoma"/>
          <w:color w:val="3B3838"/>
          <w:sz w:val="20"/>
          <w:szCs w:val="20"/>
          <w:lang w:val="hr-HR"/>
        </w:rPr>
      </w:pPr>
    </w:p>
    <w:p w:rsidR="007A13C4" w:rsidRDefault="0052692D" w:rsidP="007A13C4">
      <w:pPr>
        <w:spacing w:line="360" w:lineRule="auto"/>
        <w:rPr>
          <w:rFonts w:ascii="Tahoma" w:hAnsi="Tahoma" w:cs="Tahoma"/>
          <w:bCs/>
          <w:i/>
          <w:color w:val="1F4E79"/>
          <w:kern w:val="32"/>
          <w:sz w:val="24"/>
          <w:szCs w:val="32"/>
          <w:u w:val="single"/>
          <w:lang w:val="en-GB"/>
        </w:rPr>
      </w:pPr>
      <w:r>
        <w:rPr>
          <w:rFonts w:ascii="Tahoma" w:hAnsi="Tahoma" w:cs="Tahoma"/>
        </w:rPr>
        <w:t>9:30</w:t>
      </w:r>
      <w:r w:rsidR="007A13C4" w:rsidRPr="001B5408">
        <w:rPr>
          <w:rFonts w:ascii="Tahoma" w:hAnsi="Tahoma" w:cs="Tahoma"/>
        </w:rPr>
        <w:t xml:space="preserve"> – 11:</w:t>
      </w:r>
      <w:r>
        <w:rPr>
          <w:rFonts w:ascii="Tahoma" w:hAnsi="Tahoma" w:cs="Tahoma"/>
        </w:rPr>
        <w:t>15</w:t>
      </w:r>
      <w:r w:rsidR="007A13C4">
        <w:rPr>
          <w:rFonts w:ascii="Tahoma" w:hAnsi="Tahoma" w:cs="Tahoma"/>
        </w:rPr>
        <w:t xml:space="preserve"> </w:t>
      </w:r>
      <w:r w:rsidR="007A13C4">
        <w:rPr>
          <w:rFonts w:ascii="Tahoma" w:hAnsi="Tahoma" w:cs="Tahoma"/>
          <w:bCs/>
          <w:i/>
          <w:color w:val="1F4E79"/>
          <w:kern w:val="32"/>
          <w:sz w:val="24"/>
          <w:szCs w:val="32"/>
          <w:u w:val="single"/>
          <w:lang w:val="en-GB"/>
        </w:rPr>
        <w:t>Social Innovation at European level (including Horizon 2020 projects)</w:t>
      </w:r>
    </w:p>
    <w:p w:rsidR="000233EC" w:rsidRDefault="007A13C4" w:rsidP="000233EC">
      <w:pPr>
        <w:pStyle w:val="ListParagraph"/>
        <w:numPr>
          <w:ilvl w:val="0"/>
          <w:numId w:val="7"/>
        </w:numPr>
        <w:spacing w:line="360" w:lineRule="auto"/>
        <w:jc w:val="both"/>
        <w:rPr>
          <w:rFonts w:ascii="Tahoma" w:hAnsi="Tahoma" w:cs="Tahoma"/>
          <w:color w:val="3B3838"/>
          <w:sz w:val="20"/>
          <w:szCs w:val="20"/>
        </w:rPr>
      </w:pPr>
      <w:r w:rsidRPr="000233EC">
        <w:rPr>
          <w:rFonts w:ascii="Tahoma" w:hAnsi="Tahoma" w:cs="Tahoma"/>
          <w:color w:val="1F497D" w:themeColor="text2"/>
          <w:sz w:val="24"/>
          <w:szCs w:val="24"/>
        </w:rPr>
        <w:t>Philippe Martin</w:t>
      </w:r>
      <w:r w:rsidRPr="000233EC">
        <w:rPr>
          <w:rFonts w:ascii="Tahoma" w:hAnsi="Tahoma" w:cs="Tahoma"/>
          <w:color w:val="3B3838"/>
          <w:sz w:val="20"/>
          <w:szCs w:val="20"/>
        </w:rPr>
        <w:t xml:space="preserve">, </w:t>
      </w:r>
      <w:r w:rsidR="000233EC" w:rsidRPr="000233EC">
        <w:rPr>
          <w:rFonts w:ascii="Tahoma" w:hAnsi="Tahoma" w:cs="Tahoma"/>
          <w:color w:val="3B3838"/>
          <w:sz w:val="20"/>
          <w:szCs w:val="20"/>
        </w:rPr>
        <w:t>European Commission, DG Research and Innovation, Leader Social Innovation Matrix Team</w:t>
      </w:r>
    </w:p>
    <w:p w:rsidR="007A13C4" w:rsidRDefault="000233EC" w:rsidP="000233EC">
      <w:pPr>
        <w:pStyle w:val="ListParagraph"/>
        <w:numPr>
          <w:ilvl w:val="0"/>
          <w:numId w:val="7"/>
        </w:numPr>
        <w:spacing w:line="360" w:lineRule="auto"/>
        <w:jc w:val="both"/>
        <w:rPr>
          <w:rFonts w:ascii="Tahoma" w:hAnsi="Tahoma" w:cs="Tahoma"/>
          <w:color w:val="3B3838"/>
          <w:sz w:val="20"/>
          <w:szCs w:val="20"/>
        </w:rPr>
      </w:pPr>
      <w:proofErr w:type="spellStart"/>
      <w:r w:rsidRPr="000233EC">
        <w:rPr>
          <w:rFonts w:ascii="Tahoma" w:hAnsi="Tahoma" w:cs="Tahoma"/>
          <w:color w:val="1F497D" w:themeColor="text2"/>
          <w:sz w:val="24"/>
          <w:szCs w:val="24"/>
        </w:rPr>
        <w:t>R</w:t>
      </w:r>
      <w:r w:rsidR="007A13C4" w:rsidRPr="000233EC">
        <w:rPr>
          <w:rFonts w:ascii="Tahoma" w:hAnsi="Tahoma" w:cs="Tahoma"/>
          <w:color w:val="1F497D" w:themeColor="text2"/>
          <w:sz w:val="24"/>
          <w:szCs w:val="24"/>
        </w:rPr>
        <w:t>isto</w:t>
      </w:r>
      <w:proofErr w:type="spellEnd"/>
      <w:r w:rsidR="007A13C4" w:rsidRPr="000233EC">
        <w:rPr>
          <w:rFonts w:ascii="Tahoma" w:hAnsi="Tahoma" w:cs="Tahoma"/>
          <w:color w:val="1F497D" w:themeColor="text2"/>
          <w:sz w:val="24"/>
          <w:szCs w:val="24"/>
        </w:rPr>
        <w:t xml:space="preserve"> </w:t>
      </w:r>
      <w:proofErr w:type="spellStart"/>
      <w:r w:rsidR="007A13C4" w:rsidRPr="000233EC">
        <w:rPr>
          <w:rFonts w:ascii="Tahoma" w:hAnsi="Tahoma" w:cs="Tahoma"/>
          <w:color w:val="1F497D" w:themeColor="text2"/>
          <w:sz w:val="24"/>
          <w:szCs w:val="24"/>
        </w:rPr>
        <w:t>Ravio</w:t>
      </w:r>
      <w:proofErr w:type="spellEnd"/>
      <w:r w:rsidR="007A13C4" w:rsidRPr="000233EC">
        <w:rPr>
          <w:rFonts w:ascii="Tahoma" w:hAnsi="Tahoma" w:cs="Tahoma"/>
          <w:color w:val="1F497D" w:themeColor="text2"/>
          <w:sz w:val="24"/>
          <w:szCs w:val="24"/>
        </w:rPr>
        <w:t>,</w:t>
      </w:r>
      <w:r w:rsidR="007A13C4" w:rsidRPr="000233EC">
        <w:rPr>
          <w:rFonts w:ascii="Tahoma" w:hAnsi="Tahoma" w:cs="Tahoma"/>
          <w:color w:val="3B3838"/>
          <w:sz w:val="20"/>
          <w:szCs w:val="20"/>
        </w:rPr>
        <w:t xml:space="preserve"> European Commission, DG Employment, Social Affairs and Inclusion, Job Creation Unit</w:t>
      </w:r>
    </w:p>
    <w:p w:rsidR="0052692D" w:rsidRDefault="0052692D" w:rsidP="0052692D">
      <w:pPr>
        <w:pStyle w:val="ListParagraph"/>
        <w:numPr>
          <w:ilvl w:val="0"/>
          <w:numId w:val="7"/>
        </w:numPr>
        <w:spacing w:line="360" w:lineRule="auto"/>
        <w:jc w:val="both"/>
        <w:rPr>
          <w:rFonts w:ascii="Tahoma" w:hAnsi="Tahoma" w:cs="Tahoma"/>
          <w:color w:val="3B3838"/>
          <w:sz w:val="20"/>
          <w:szCs w:val="20"/>
        </w:rPr>
      </w:pPr>
      <w:r w:rsidRPr="009F1983">
        <w:rPr>
          <w:rFonts w:ascii="Tahoma" w:hAnsi="Tahoma" w:cs="Tahoma"/>
          <w:color w:val="1F497D" w:themeColor="text2"/>
          <w:sz w:val="24"/>
          <w:szCs w:val="24"/>
        </w:rPr>
        <w:t xml:space="preserve">Marie </w:t>
      </w:r>
      <w:proofErr w:type="spellStart"/>
      <w:r w:rsidRPr="009F1983">
        <w:rPr>
          <w:rFonts w:ascii="Tahoma" w:hAnsi="Tahoma" w:cs="Tahoma"/>
          <w:color w:val="1F497D" w:themeColor="text2"/>
          <w:sz w:val="24"/>
          <w:szCs w:val="24"/>
        </w:rPr>
        <w:t>Zvolska</w:t>
      </w:r>
      <w:proofErr w:type="spellEnd"/>
      <w:r>
        <w:rPr>
          <w:rFonts w:ascii="Tahoma" w:hAnsi="Tahoma" w:cs="Tahoma"/>
          <w:color w:val="1F497D" w:themeColor="text2"/>
          <w:sz w:val="24"/>
          <w:szCs w:val="24"/>
        </w:rPr>
        <w:t xml:space="preserve">, </w:t>
      </w:r>
      <w:r>
        <w:rPr>
          <w:rFonts w:ascii="Tahoma" w:hAnsi="Tahoma" w:cs="Tahoma"/>
          <w:color w:val="3B3838"/>
          <w:sz w:val="20"/>
          <w:szCs w:val="20"/>
        </w:rPr>
        <w:t>European economic and social committee</w:t>
      </w:r>
    </w:p>
    <w:p w:rsidR="007A13C4" w:rsidRDefault="007A13C4" w:rsidP="00F21593">
      <w:pPr>
        <w:pStyle w:val="ListParagraph"/>
        <w:numPr>
          <w:ilvl w:val="0"/>
          <w:numId w:val="7"/>
        </w:numPr>
        <w:spacing w:line="360" w:lineRule="auto"/>
        <w:jc w:val="both"/>
        <w:rPr>
          <w:rFonts w:ascii="Tahoma" w:hAnsi="Tahoma" w:cs="Tahoma"/>
          <w:color w:val="3B3838"/>
          <w:sz w:val="20"/>
          <w:szCs w:val="20"/>
        </w:rPr>
      </w:pPr>
      <w:r w:rsidRPr="00F21593">
        <w:rPr>
          <w:rFonts w:ascii="Tahoma" w:hAnsi="Tahoma" w:cs="Tahoma"/>
          <w:bCs/>
          <w:color w:val="1F4E79"/>
          <w:kern w:val="32"/>
          <w:sz w:val="24"/>
          <w:szCs w:val="32"/>
        </w:rPr>
        <w:t xml:space="preserve">Catherine Naughton, </w:t>
      </w:r>
      <w:r w:rsidRPr="00F21593">
        <w:rPr>
          <w:rFonts w:ascii="Tahoma" w:hAnsi="Tahoma" w:cs="Tahoma"/>
          <w:color w:val="3B3838"/>
          <w:sz w:val="20"/>
          <w:szCs w:val="20"/>
        </w:rPr>
        <w:t>president of the European Disability Forum</w:t>
      </w:r>
    </w:p>
    <w:p w:rsidR="00D913C8" w:rsidRPr="00D913C8" w:rsidRDefault="00D913C8" w:rsidP="000233EC">
      <w:pPr>
        <w:pStyle w:val="ListParagraph"/>
        <w:numPr>
          <w:ilvl w:val="0"/>
          <w:numId w:val="7"/>
        </w:numPr>
        <w:spacing w:line="360" w:lineRule="auto"/>
        <w:jc w:val="both"/>
        <w:rPr>
          <w:rFonts w:ascii="Tahoma" w:hAnsi="Tahoma" w:cs="Tahoma"/>
          <w:color w:val="3B3838"/>
          <w:sz w:val="20"/>
          <w:szCs w:val="20"/>
        </w:rPr>
      </w:pPr>
      <w:r w:rsidRPr="00D913C8">
        <w:rPr>
          <w:rFonts w:ascii="Tahoma" w:hAnsi="Tahoma" w:cs="Tahoma"/>
          <w:bCs/>
          <w:color w:val="1F4E79"/>
          <w:kern w:val="32"/>
          <w:sz w:val="24"/>
          <w:szCs w:val="32"/>
        </w:rPr>
        <w:t>Hanna Malik-</w:t>
      </w:r>
      <w:proofErr w:type="spellStart"/>
      <w:r w:rsidRPr="00D913C8">
        <w:rPr>
          <w:rFonts w:ascii="Tahoma" w:hAnsi="Tahoma" w:cs="Tahoma"/>
          <w:bCs/>
          <w:color w:val="1F4E79"/>
          <w:kern w:val="32"/>
          <w:sz w:val="24"/>
          <w:szCs w:val="32"/>
        </w:rPr>
        <w:t>Trocha</w:t>
      </w:r>
      <w:proofErr w:type="spellEnd"/>
      <w:r>
        <w:rPr>
          <w:rFonts w:ascii="Tahoma" w:hAnsi="Tahoma" w:cs="Tahoma"/>
          <w:bCs/>
          <w:color w:val="1F4E79"/>
          <w:kern w:val="32"/>
          <w:sz w:val="24"/>
          <w:szCs w:val="32"/>
        </w:rPr>
        <w:t xml:space="preserve">, </w:t>
      </w:r>
      <w:r w:rsidRPr="00D913C8">
        <w:rPr>
          <w:rFonts w:ascii="Tahoma" w:hAnsi="Tahoma" w:cs="Tahoma"/>
          <w:color w:val="3B3838"/>
          <w:sz w:val="20"/>
          <w:szCs w:val="20"/>
        </w:rPr>
        <w:t>City of Warsaw</w:t>
      </w:r>
      <w:r>
        <w:rPr>
          <w:rFonts w:ascii="Tahoma" w:hAnsi="Tahoma" w:cs="Tahoma"/>
          <w:color w:val="3B3838"/>
          <w:sz w:val="20"/>
          <w:szCs w:val="20"/>
        </w:rPr>
        <w:t xml:space="preserve">, </w:t>
      </w:r>
      <w:r w:rsidR="000233EC" w:rsidRPr="000233EC">
        <w:rPr>
          <w:rFonts w:ascii="Tahoma" w:hAnsi="Tahoma" w:cs="Tahoma"/>
          <w:color w:val="3B3838"/>
          <w:sz w:val="20"/>
          <w:szCs w:val="20"/>
        </w:rPr>
        <w:t>Welfare &amp; Social Projects Department</w:t>
      </w:r>
    </w:p>
    <w:p w:rsidR="007A13C4" w:rsidRDefault="007A13C4" w:rsidP="007A13C4">
      <w:pPr>
        <w:pStyle w:val="ListParagraph"/>
        <w:numPr>
          <w:ilvl w:val="0"/>
          <w:numId w:val="7"/>
        </w:numPr>
        <w:spacing w:line="360" w:lineRule="auto"/>
        <w:jc w:val="both"/>
        <w:rPr>
          <w:rFonts w:ascii="Tahoma" w:hAnsi="Tahoma" w:cs="Tahoma"/>
          <w:color w:val="3B3838"/>
          <w:sz w:val="20"/>
          <w:szCs w:val="20"/>
        </w:rPr>
      </w:pPr>
      <w:proofErr w:type="spellStart"/>
      <w:r w:rsidRPr="00C55D44">
        <w:rPr>
          <w:rFonts w:ascii="Tahoma" w:hAnsi="Tahoma" w:cs="Tahoma"/>
          <w:bCs/>
          <w:color w:val="1F4E79"/>
          <w:kern w:val="32"/>
          <w:sz w:val="24"/>
          <w:szCs w:val="32"/>
          <w:lang w:val="fr-BE"/>
        </w:rPr>
        <w:t>Eirini</w:t>
      </w:r>
      <w:proofErr w:type="spellEnd"/>
      <w:r w:rsidRPr="00C55D44">
        <w:rPr>
          <w:rFonts w:ascii="Tahoma" w:hAnsi="Tahoma" w:cs="Tahoma"/>
          <w:bCs/>
          <w:color w:val="1F4E79"/>
          <w:kern w:val="32"/>
          <w:sz w:val="24"/>
          <w:szCs w:val="32"/>
          <w:lang w:val="fr-BE"/>
        </w:rPr>
        <w:t xml:space="preserve"> </w:t>
      </w:r>
      <w:proofErr w:type="spellStart"/>
      <w:r w:rsidRPr="00C55D44">
        <w:rPr>
          <w:rFonts w:ascii="Tahoma" w:hAnsi="Tahoma" w:cs="Tahoma"/>
          <w:bCs/>
          <w:color w:val="1F4E79"/>
          <w:kern w:val="32"/>
          <w:sz w:val="24"/>
          <w:szCs w:val="32"/>
          <w:lang w:val="fr-BE"/>
        </w:rPr>
        <w:t>Kaldeli</w:t>
      </w:r>
      <w:proofErr w:type="spellEnd"/>
      <w:r w:rsidRPr="00C55D44">
        <w:rPr>
          <w:rFonts w:ascii="Tahoma" w:hAnsi="Tahoma" w:cs="Tahoma"/>
          <w:bCs/>
          <w:color w:val="1F4E79"/>
          <w:kern w:val="32"/>
          <w:sz w:val="24"/>
          <w:szCs w:val="32"/>
          <w:lang w:val="fr-BE"/>
        </w:rPr>
        <w:t xml:space="preserve"> </w:t>
      </w:r>
      <w:r>
        <w:rPr>
          <w:rFonts w:ascii="Tahoma" w:hAnsi="Tahoma" w:cs="Tahoma"/>
          <w:bCs/>
          <w:color w:val="1F4E79"/>
          <w:kern w:val="32"/>
          <w:sz w:val="24"/>
          <w:szCs w:val="32"/>
          <w:lang w:val="fr-BE"/>
        </w:rPr>
        <w:t xml:space="preserve">- </w:t>
      </w:r>
      <w:r w:rsidRPr="00C55D44">
        <w:rPr>
          <w:rFonts w:ascii="Tahoma" w:hAnsi="Tahoma" w:cs="Tahoma"/>
          <w:color w:val="3B3838"/>
          <w:sz w:val="20"/>
          <w:szCs w:val="20"/>
        </w:rPr>
        <w:t>Culture Labs – Recipes for Social Innovation (EU project under Horizon 2020</w:t>
      </w:r>
      <w:r>
        <w:rPr>
          <w:rFonts w:ascii="Tahoma" w:hAnsi="Tahoma" w:cs="Tahoma"/>
          <w:color w:val="3B3838"/>
          <w:sz w:val="20"/>
          <w:szCs w:val="20"/>
        </w:rPr>
        <w:t>)</w:t>
      </w:r>
    </w:p>
    <w:p w:rsidR="00F21593" w:rsidRDefault="00F21593" w:rsidP="00F21593">
      <w:pPr>
        <w:pStyle w:val="ListParagraph"/>
        <w:numPr>
          <w:ilvl w:val="0"/>
          <w:numId w:val="7"/>
        </w:numPr>
        <w:spacing w:line="360" w:lineRule="auto"/>
        <w:jc w:val="both"/>
        <w:rPr>
          <w:rFonts w:ascii="Tahoma" w:hAnsi="Tahoma" w:cs="Tahoma"/>
          <w:color w:val="3B3838"/>
          <w:sz w:val="20"/>
          <w:szCs w:val="20"/>
        </w:rPr>
      </w:pPr>
      <w:r w:rsidRPr="00C55D44">
        <w:rPr>
          <w:rFonts w:ascii="Tahoma" w:hAnsi="Tahoma" w:cs="Tahoma"/>
          <w:bCs/>
          <w:color w:val="1F4E79"/>
          <w:kern w:val="32"/>
          <w:sz w:val="24"/>
          <w:szCs w:val="32"/>
        </w:rPr>
        <w:t xml:space="preserve">Tally Hatzakis, </w:t>
      </w:r>
      <w:r w:rsidRPr="00C55D44">
        <w:rPr>
          <w:rFonts w:ascii="Tahoma" w:hAnsi="Tahoma" w:cs="Tahoma"/>
          <w:color w:val="3B3838"/>
          <w:sz w:val="20"/>
          <w:szCs w:val="20"/>
        </w:rPr>
        <w:t>Transport innovation for vulnerable to exclusion people needs satisfaction (EU project under Horizon 2020)</w:t>
      </w:r>
    </w:p>
    <w:p w:rsidR="007A13C4" w:rsidRDefault="007A13C4" w:rsidP="007A13C4">
      <w:pPr>
        <w:spacing w:line="360" w:lineRule="auto"/>
        <w:rPr>
          <w:rFonts w:ascii="Tahoma" w:hAnsi="Tahoma" w:cs="Tahoma"/>
          <w:bCs/>
          <w:i/>
          <w:color w:val="1F4E79"/>
          <w:kern w:val="32"/>
          <w:sz w:val="24"/>
          <w:szCs w:val="32"/>
          <w:u w:val="single"/>
          <w:lang w:val="en-GB"/>
        </w:rPr>
      </w:pPr>
      <w:proofErr w:type="gramStart"/>
      <w:r>
        <w:rPr>
          <w:rFonts w:ascii="Tahoma" w:hAnsi="Tahoma" w:cs="Tahoma"/>
        </w:rPr>
        <w:t>11</w:t>
      </w:r>
      <w:proofErr w:type="gramEnd"/>
      <w:r>
        <w:rPr>
          <w:rFonts w:ascii="Tahoma" w:hAnsi="Tahoma" w:cs="Tahoma"/>
        </w:rPr>
        <w:t>:</w:t>
      </w:r>
      <w:r w:rsidR="0052692D">
        <w:rPr>
          <w:rFonts w:ascii="Tahoma" w:hAnsi="Tahoma" w:cs="Tahoma"/>
        </w:rPr>
        <w:t>15</w:t>
      </w:r>
      <w:r w:rsidRPr="001B5408">
        <w:rPr>
          <w:rFonts w:ascii="Tahoma" w:hAnsi="Tahoma" w:cs="Tahoma"/>
        </w:rPr>
        <w:t xml:space="preserve"> – 11:</w:t>
      </w:r>
      <w:r w:rsidR="0052692D">
        <w:rPr>
          <w:rFonts w:ascii="Tahoma" w:hAnsi="Tahoma" w:cs="Tahoma"/>
        </w:rPr>
        <w:t>45</w:t>
      </w:r>
      <w:r>
        <w:rPr>
          <w:rFonts w:ascii="Tahoma" w:hAnsi="Tahoma" w:cs="Tahoma"/>
        </w:rPr>
        <w:tab/>
        <w:t xml:space="preserve"> </w:t>
      </w:r>
      <w:r w:rsidRPr="00D07BBC">
        <w:rPr>
          <w:rFonts w:ascii="Tahoma" w:hAnsi="Tahoma" w:cs="Tahoma"/>
          <w:bCs/>
          <w:i/>
          <w:color w:val="1F4E79"/>
          <w:kern w:val="32"/>
          <w:sz w:val="24"/>
          <w:szCs w:val="32"/>
          <w:u w:val="single"/>
          <w:lang w:val="en-GB"/>
        </w:rPr>
        <w:t>Coffee Break</w:t>
      </w:r>
    </w:p>
    <w:p w:rsidR="00D913C8" w:rsidRDefault="00D913C8" w:rsidP="00D913C8">
      <w:pPr>
        <w:spacing w:line="276" w:lineRule="auto"/>
        <w:rPr>
          <w:rFonts w:ascii="Tahoma" w:hAnsi="Tahoma" w:cs="Tahoma"/>
          <w:bCs/>
          <w:i/>
          <w:color w:val="1F4E79"/>
          <w:kern w:val="32"/>
          <w:sz w:val="24"/>
          <w:szCs w:val="32"/>
          <w:u w:val="single"/>
          <w:lang w:val="en-GB"/>
        </w:rPr>
      </w:pPr>
    </w:p>
    <w:p w:rsidR="00D913C8" w:rsidRDefault="007A13C4" w:rsidP="007A13C4">
      <w:pPr>
        <w:spacing w:line="360" w:lineRule="auto"/>
        <w:rPr>
          <w:rFonts w:ascii="Tahoma" w:hAnsi="Tahoma" w:cs="Tahoma"/>
          <w:bCs/>
          <w:i/>
          <w:color w:val="1F4E79"/>
          <w:kern w:val="32"/>
          <w:sz w:val="24"/>
          <w:szCs w:val="32"/>
          <w:u w:val="single"/>
          <w:lang w:val="en-GB"/>
        </w:rPr>
      </w:pPr>
      <w:r w:rsidRPr="001B5408">
        <w:rPr>
          <w:rFonts w:ascii="Tahoma" w:hAnsi="Tahoma" w:cs="Tahoma"/>
          <w:lang w:val="en-GB"/>
        </w:rPr>
        <w:t>11:</w:t>
      </w:r>
      <w:r w:rsidR="0052692D">
        <w:rPr>
          <w:rFonts w:ascii="Tahoma" w:hAnsi="Tahoma" w:cs="Tahoma"/>
          <w:lang w:val="en-GB"/>
        </w:rPr>
        <w:t>45</w:t>
      </w:r>
      <w:r w:rsidRPr="001B5408">
        <w:rPr>
          <w:rFonts w:ascii="Tahoma" w:hAnsi="Tahoma" w:cs="Tahoma"/>
          <w:lang w:val="en-GB"/>
        </w:rPr>
        <w:t xml:space="preserve"> – </w:t>
      </w:r>
      <w:r w:rsidR="0052692D">
        <w:rPr>
          <w:rFonts w:ascii="Tahoma" w:hAnsi="Tahoma" w:cs="Tahoma"/>
          <w:lang w:val="en-GB"/>
        </w:rPr>
        <w:t>13:00</w:t>
      </w:r>
      <w:r w:rsidRPr="001B5408">
        <w:rPr>
          <w:rFonts w:ascii="Tahoma" w:hAnsi="Tahoma" w:cs="Tahoma"/>
          <w:lang w:val="en-GB"/>
        </w:rPr>
        <w:t xml:space="preserve"> </w:t>
      </w:r>
      <w:proofErr w:type="gramStart"/>
      <w:r>
        <w:rPr>
          <w:rFonts w:ascii="Tahoma" w:hAnsi="Tahoma" w:cs="Tahoma"/>
          <w:bCs/>
          <w:i/>
          <w:color w:val="1F4E79"/>
          <w:kern w:val="32"/>
          <w:sz w:val="24"/>
          <w:szCs w:val="32"/>
          <w:u w:val="single"/>
          <w:lang w:val="en-GB"/>
        </w:rPr>
        <w:t>The</w:t>
      </w:r>
      <w:proofErr w:type="gramEnd"/>
      <w:r>
        <w:rPr>
          <w:rFonts w:ascii="Tahoma" w:hAnsi="Tahoma" w:cs="Tahoma"/>
          <w:bCs/>
          <w:i/>
          <w:color w:val="1F4E79"/>
          <w:kern w:val="32"/>
          <w:sz w:val="24"/>
          <w:szCs w:val="32"/>
          <w:u w:val="single"/>
          <w:lang w:val="en-GB"/>
        </w:rPr>
        <w:t xml:space="preserve"> importance of Social Innovation in the City of Zagreb</w:t>
      </w:r>
    </w:p>
    <w:p w:rsidR="00D913C8" w:rsidRDefault="00D913C8" w:rsidP="00D913C8">
      <w:pPr>
        <w:pStyle w:val="ListParagraph"/>
        <w:numPr>
          <w:ilvl w:val="0"/>
          <w:numId w:val="8"/>
        </w:numPr>
        <w:spacing w:line="360" w:lineRule="auto"/>
        <w:rPr>
          <w:rFonts w:ascii="Tahoma" w:hAnsi="Tahoma" w:cs="Tahoma"/>
          <w:color w:val="3B3838"/>
          <w:sz w:val="20"/>
          <w:szCs w:val="20"/>
        </w:rPr>
      </w:pPr>
      <w:r w:rsidRPr="00D913C8">
        <w:rPr>
          <w:rFonts w:ascii="Tahoma" w:hAnsi="Tahoma" w:cs="Tahoma"/>
          <w:bCs/>
          <w:color w:val="1F4E79"/>
          <w:kern w:val="32"/>
          <w:sz w:val="24"/>
          <w:szCs w:val="32"/>
        </w:rPr>
        <w:t xml:space="preserve">Željka Kovačić, </w:t>
      </w:r>
      <w:r w:rsidRPr="00D913C8">
        <w:rPr>
          <w:rFonts w:ascii="Tahoma" w:hAnsi="Tahoma" w:cs="Tahoma"/>
          <w:color w:val="3B3838"/>
          <w:sz w:val="20"/>
          <w:szCs w:val="20"/>
        </w:rPr>
        <w:t>Development agency Zagreb for coordination and encouragement of regional development</w:t>
      </w:r>
    </w:p>
    <w:p w:rsidR="00D913C8" w:rsidRDefault="00D913C8" w:rsidP="00D913C8">
      <w:pPr>
        <w:pStyle w:val="ListParagraph"/>
        <w:numPr>
          <w:ilvl w:val="0"/>
          <w:numId w:val="8"/>
        </w:numPr>
        <w:spacing w:line="360" w:lineRule="auto"/>
        <w:rPr>
          <w:rFonts w:ascii="Tahoma" w:hAnsi="Tahoma" w:cs="Tahoma"/>
          <w:color w:val="3B3838"/>
          <w:sz w:val="20"/>
          <w:szCs w:val="20"/>
        </w:rPr>
      </w:pPr>
      <w:r w:rsidRPr="00D913C8">
        <w:rPr>
          <w:rFonts w:ascii="Tahoma" w:hAnsi="Tahoma" w:cs="Tahoma"/>
          <w:bCs/>
          <w:color w:val="1F4E79"/>
          <w:kern w:val="32"/>
          <w:sz w:val="24"/>
          <w:szCs w:val="32"/>
        </w:rPr>
        <w:t xml:space="preserve">Ognjen </w:t>
      </w:r>
      <w:proofErr w:type="spellStart"/>
      <w:r w:rsidRPr="00D913C8">
        <w:rPr>
          <w:rFonts w:ascii="Tahoma" w:hAnsi="Tahoma" w:cs="Tahoma"/>
          <w:bCs/>
          <w:color w:val="1F4E79"/>
          <w:kern w:val="32"/>
          <w:sz w:val="24"/>
          <w:szCs w:val="32"/>
        </w:rPr>
        <w:t>Andrić</w:t>
      </w:r>
      <w:proofErr w:type="spellEnd"/>
      <w:r w:rsidRPr="00D913C8">
        <w:rPr>
          <w:rFonts w:ascii="Tahoma" w:hAnsi="Tahoma" w:cs="Tahoma"/>
          <w:bCs/>
          <w:color w:val="1F4E79"/>
          <w:kern w:val="32"/>
          <w:sz w:val="24"/>
          <w:szCs w:val="32"/>
        </w:rPr>
        <w:t>,</w:t>
      </w:r>
      <w:r w:rsidRPr="00D913C8">
        <w:rPr>
          <w:rFonts w:ascii="Tahoma" w:hAnsi="Tahoma" w:cs="Tahoma"/>
          <w:color w:val="3B3838"/>
          <w:sz w:val="20"/>
          <w:szCs w:val="20"/>
        </w:rPr>
        <w:t xml:space="preserve"> City of Zagreb</w:t>
      </w:r>
    </w:p>
    <w:p w:rsidR="00D913C8" w:rsidRPr="00D913C8" w:rsidRDefault="00D913C8" w:rsidP="00D913C8">
      <w:pPr>
        <w:pStyle w:val="ListParagraph"/>
        <w:numPr>
          <w:ilvl w:val="0"/>
          <w:numId w:val="8"/>
        </w:numPr>
        <w:spacing w:line="360" w:lineRule="auto"/>
        <w:jc w:val="both"/>
        <w:rPr>
          <w:rFonts w:ascii="Tahoma" w:hAnsi="Tahoma" w:cs="Tahoma"/>
          <w:color w:val="3B3838"/>
          <w:sz w:val="20"/>
          <w:szCs w:val="20"/>
        </w:rPr>
      </w:pPr>
      <w:r>
        <w:rPr>
          <w:rFonts w:ascii="Tahoma" w:hAnsi="Tahoma" w:cs="Tahoma"/>
          <w:bCs/>
          <w:color w:val="1F4E79"/>
          <w:kern w:val="32"/>
          <w:sz w:val="24"/>
          <w:szCs w:val="32"/>
        </w:rPr>
        <w:t xml:space="preserve">Sanja </w:t>
      </w:r>
      <w:proofErr w:type="spellStart"/>
      <w:r>
        <w:rPr>
          <w:rFonts w:ascii="Tahoma" w:hAnsi="Tahoma" w:cs="Tahoma"/>
          <w:bCs/>
          <w:color w:val="1F4E79"/>
          <w:kern w:val="32"/>
          <w:sz w:val="24"/>
          <w:szCs w:val="32"/>
        </w:rPr>
        <w:t>Živković</w:t>
      </w:r>
      <w:proofErr w:type="spellEnd"/>
      <w:r>
        <w:rPr>
          <w:rFonts w:ascii="Tahoma" w:hAnsi="Tahoma" w:cs="Tahoma"/>
          <w:bCs/>
          <w:color w:val="1F4E79"/>
          <w:kern w:val="32"/>
          <w:sz w:val="24"/>
          <w:szCs w:val="32"/>
        </w:rPr>
        <w:t xml:space="preserve">, </w:t>
      </w:r>
      <w:r w:rsidRPr="00C55D44">
        <w:rPr>
          <w:rFonts w:ascii="Tahoma" w:hAnsi="Tahoma" w:cs="Tahoma"/>
          <w:color w:val="3B3838"/>
          <w:sz w:val="20"/>
          <w:szCs w:val="20"/>
        </w:rPr>
        <w:t xml:space="preserve">Director at Co-Impact Foundation, member of European Venture </w:t>
      </w:r>
      <w:proofErr w:type="spellStart"/>
      <w:r w:rsidRPr="00C55D44">
        <w:rPr>
          <w:rFonts w:ascii="Tahoma" w:hAnsi="Tahoma" w:cs="Tahoma"/>
          <w:color w:val="3B3838"/>
          <w:sz w:val="20"/>
          <w:szCs w:val="20"/>
        </w:rPr>
        <w:t>Philantrophy</w:t>
      </w:r>
      <w:proofErr w:type="spellEnd"/>
      <w:r w:rsidRPr="00C55D44">
        <w:rPr>
          <w:rFonts w:ascii="Tahoma" w:hAnsi="Tahoma" w:cs="Tahoma"/>
          <w:color w:val="3B3838"/>
          <w:sz w:val="20"/>
          <w:szCs w:val="20"/>
        </w:rPr>
        <w:t xml:space="preserve"> Association (EVPA)</w:t>
      </w:r>
    </w:p>
    <w:p w:rsidR="007A13C4" w:rsidRPr="00D913C8" w:rsidRDefault="007A13C4" w:rsidP="00D913C8">
      <w:pPr>
        <w:pStyle w:val="ListParagraph"/>
        <w:numPr>
          <w:ilvl w:val="0"/>
          <w:numId w:val="8"/>
        </w:numPr>
        <w:spacing w:line="360" w:lineRule="auto"/>
        <w:rPr>
          <w:rFonts w:ascii="Tahoma" w:hAnsi="Tahoma" w:cs="Tahoma"/>
          <w:color w:val="3B3838"/>
          <w:sz w:val="20"/>
          <w:szCs w:val="20"/>
        </w:rPr>
      </w:pPr>
      <w:r w:rsidRPr="00D913C8">
        <w:rPr>
          <w:rFonts w:ascii="Tahoma" w:hAnsi="Tahoma" w:cs="Tahoma"/>
          <w:color w:val="1F497D" w:themeColor="text2"/>
          <w:sz w:val="24"/>
          <w:szCs w:val="24"/>
        </w:rPr>
        <w:t xml:space="preserve">Goran Denis </w:t>
      </w:r>
      <w:proofErr w:type="spellStart"/>
      <w:r w:rsidRPr="00D913C8">
        <w:rPr>
          <w:rFonts w:ascii="Tahoma" w:hAnsi="Tahoma" w:cs="Tahoma"/>
          <w:color w:val="1F497D" w:themeColor="text2"/>
          <w:sz w:val="24"/>
          <w:szCs w:val="24"/>
        </w:rPr>
        <w:t>Tomašković</w:t>
      </w:r>
      <w:proofErr w:type="spellEnd"/>
      <w:r w:rsidRPr="00D913C8">
        <w:rPr>
          <w:rFonts w:ascii="Tahoma" w:hAnsi="Tahoma" w:cs="Tahoma"/>
          <w:color w:val="3B3838"/>
          <w:sz w:val="20"/>
          <w:szCs w:val="20"/>
        </w:rPr>
        <w:t>, “Dotted Soaps” social enterprise</w:t>
      </w:r>
    </w:p>
    <w:p w:rsidR="007A13C4" w:rsidRPr="00D913C8" w:rsidRDefault="007A13C4" w:rsidP="00D913C8">
      <w:pPr>
        <w:pStyle w:val="ListParagraph"/>
        <w:numPr>
          <w:ilvl w:val="0"/>
          <w:numId w:val="8"/>
        </w:numPr>
        <w:spacing w:line="360" w:lineRule="auto"/>
        <w:rPr>
          <w:rFonts w:ascii="Tahoma" w:hAnsi="Tahoma" w:cs="Tahoma"/>
          <w:color w:val="3B3838"/>
          <w:sz w:val="20"/>
          <w:szCs w:val="20"/>
        </w:rPr>
      </w:pPr>
      <w:r w:rsidRPr="00D913C8">
        <w:rPr>
          <w:rFonts w:ascii="Tahoma" w:hAnsi="Tahoma" w:cs="Tahoma"/>
          <w:color w:val="1F497D" w:themeColor="text2"/>
          <w:sz w:val="24"/>
          <w:szCs w:val="24"/>
        </w:rPr>
        <w:lastRenderedPageBreak/>
        <w:t xml:space="preserve">Mirjana </w:t>
      </w:r>
      <w:proofErr w:type="spellStart"/>
      <w:r w:rsidRPr="00D913C8">
        <w:rPr>
          <w:rFonts w:ascii="Tahoma" w:hAnsi="Tahoma" w:cs="Tahoma"/>
          <w:color w:val="1F497D" w:themeColor="text2"/>
          <w:sz w:val="24"/>
          <w:szCs w:val="24"/>
        </w:rPr>
        <w:t>Juriša</w:t>
      </w:r>
      <w:proofErr w:type="spellEnd"/>
      <w:r w:rsidRPr="00D913C8">
        <w:rPr>
          <w:rFonts w:ascii="Tahoma" w:hAnsi="Tahoma" w:cs="Tahoma"/>
          <w:color w:val="3B3838"/>
          <w:sz w:val="20"/>
          <w:szCs w:val="20"/>
        </w:rPr>
        <w:t>, “Silent Café” social enterprise</w:t>
      </w:r>
    </w:p>
    <w:p w:rsidR="007A13C4" w:rsidRPr="00D913C8" w:rsidRDefault="007A13C4" w:rsidP="00D913C8">
      <w:pPr>
        <w:pStyle w:val="ListParagraph"/>
        <w:numPr>
          <w:ilvl w:val="0"/>
          <w:numId w:val="8"/>
        </w:numPr>
        <w:spacing w:line="360" w:lineRule="auto"/>
        <w:rPr>
          <w:rFonts w:ascii="Tahoma" w:hAnsi="Tahoma" w:cs="Tahoma"/>
          <w:color w:val="3B3838"/>
          <w:sz w:val="20"/>
          <w:szCs w:val="20"/>
        </w:rPr>
      </w:pPr>
      <w:proofErr w:type="spellStart"/>
      <w:r w:rsidRPr="00D913C8">
        <w:rPr>
          <w:rFonts w:ascii="Tahoma" w:hAnsi="Tahoma" w:cs="Tahoma"/>
          <w:color w:val="1F497D" w:themeColor="text2"/>
          <w:sz w:val="24"/>
          <w:szCs w:val="24"/>
        </w:rPr>
        <w:t>Višnja</w:t>
      </w:r>
      <w:proofErr w:type="spellEnd"/>
      <w:r w:rsidRPr="00D913C8">
        <w:rPr>
          <w:rFonts w:ascii="Tahoma" w:hAnsi="Tahoma" w:cs="Tahoma"/>
          <w:color w:val="1F497D" w:themeColor="text2"/>
          <w:sz w:val="24"/>
          <w:szCs w:val="24"/>
        </w:rPr>
        <w:t xml:space="preserve"> </w:t>
      </w:r>
      <w:proofErr w:type="spellStart"/>
      <w:r w:rsidRPr="00D913C8">
        <w:rPr>
          <w:rFonts w:ascii="Tahoma" w:hAnsi="Tahoma" w:cs="Tahoma"/>
          <w:color w:val="1F497D" w:themeColor="text2"/>
          <w:sz w:val="24"/>
          <w:szCs w:val="24"/>
        </w:rPr>
        <w:t>Majsec</w:t>
      </w:r>
      <w:proofErr w:type="spellEnd"/>
      <w:r w:rsidRPr="00D913C8">
        <w:rPr>
          <w:rFonts w:ascii="Tahoma" w:hAnsi="Tahoma" w:cs="Tahoma"/>
          <w:color w:val="1F497D" w:themeColor="text2"/>
          <w:sz w:val="24"/>
          <w:szCs w:val="24"/>
        </w:rPr>
        <w:t xml:space="preserve"> </w:t>
      </w:r>
      <w:proofErr w:type="spellStart"/>
      <w:r w:rsidRPr="00D913C8">
        <w:rPr>
          <w:rFonts w:ascii="Tahoma" w:hAnsi="Tahoma" w:cs="Tahoma"/>
          <w:color w:val="1F497D" w:themeColor="text2"/>
          <w:sz w:val="24"/>
          <w:szCs w:val="24"/>
        </w:rPr>
        <w:t>Sobota</w:t>
      </w:r>
      <w:proofErr w:type="spellEnd"/>
      <w:r w:rsidR="00793827">
        <w:rPr>
          <w:rFonts w:ascii="Tahoma" w:hAnsi="Tahoma" w:cs="Tahoma"/>
          <w:color w:val="1F497D" w:themeColor="text2"/>
          <w:sz w:val="20"/>
          <w:szCs w:val="20"/>
        </w:rPr>
        <w:t>,</w:t>
      </w:r>
      <w:r w:rsidRPr="00D913C8">
        <w:rPr>
          <w:rFonts w:ascii="Tahoma" w:hAnsi="Tahoma" w:cs="Tahoma"/>
          <w:color w:val="3B3838"/>
          <w:sz w:val="20"/>
          <w:szCs w:val="20"/>
        </w:rPr>
        <w:t xml:space="preserve"> Institute for Professional Rehabilitation and Employment of Disabled Persons, URIHO</w:t>
      </w:r>
    </w:p>
    <w:p w:rsidR="007A13C4" w:rsidRDefault="0052692D" w:rsidP="007A13C4">
      <w:pPr>
        <w:spacing w:line="360" w:lineRule="auto"/>
        <w:rPr>
          <w:rFonts w:ascii="Tahoma" w:hAnsi="Tahoma" w:cs="Tahoma"/>
          <w:bCs/>
          <w:i/>
          <w:color w:val="1F4E79"/>
          <w:kern w:val="32"/>
          <w:sz w:val="24"/>
          <w:szCs w:val="32"/>
          <w:u w:val="single"/>
          <w:lang w:val="en-GB"/>
        </w:rPr>
      </w:pPr>
      <w:r>
        <w:rPr>
          <w:rFonts w:ascii="Tahoma" w:hAnsi="Tahoma" w:cs="Tahoma"/>
          <w:lang w:val="en-GB"/>
        </w:rPr>
        <w:t>13:00 – 13:30</w:t>
      </w:r>
      <w:r w:rsidR="007A13C4">
        <w:rPr>
          <w:rFonts w:ascii="Tahoma" w:hAnsi="Tahoma" w:cs="Tahoma"/>
          <w:bCs/>
          <w:i/>
          <w:color w:val="1F4E79"/>
          <w:kern w:val="32"/>
          <w:sz w:val="24"/>
          <w:szCs w:val="32"/>
          <w:u w:val="single"/>
          <w:lang w:val="en-GB"/>
        </w:rPr>
        <w:t xml:space="preserve"> </w:t>
      </w:r>
      <w:r w:rsidR="007A13C4" w:rsidRPr="00DF5744">
        <w:rPr>
          <w:rFonts w:ascii="Tahoma" w:hAnsi="Tahoma" w:cs="Tahoma"/>
          <w:bCs/>
          <w:i/>
          <w:color w:val="1F4E79"/>
          <w:kern w:val="32"/>
          <w:sz w:val="24"/>
          <w:szCs w:val="32"/>
          <w:u w:val="single"/>
          <w:lang w:val="en-GB"/>
        </w:rPr>
        <w:t>Discussion with the members of the Committee of the Regions</w:t>
      </w:r>
    </w:p>
    <w:p w:rsidR="00904222" w:rsidRPr="005716FD" w:rsidRDefault="00904222" w:rsidP="005716FD">
      <w:pPr>
        <w:pStyle w:val="ListParagraph"/>
        <w:numPr>
          <w:ilvl w:val="0"/>
          <w:numId w:val="9"/>
        </w:numPr>
        <w:spacing w:line="360" w:lineRule="auto"/>
        <w:rPr>
          <w:rFonts w:ascii="Tahoma" w:hAnsi="Tahoma" w:cs="Tahoma"/>
          <w:color w:val="3B3838"/>
          <w:sz w:val="20"/>
          <w:szCs w:val="20"/>
        </w:rPr>
      </w:pPr>
      <w:r w:rsidRPr="00904222">
        <w:rPr>
          <w:rFonts w:ascii="Tahoma" w:hAnsi="Tahoma" w:cs="Tahoma"/>
          <w:bCs/>
          <w:color w:val="1F4E79"/>
          <w:kern w:val="32"/>
          <w:sz w:val="24"/>
          <w:szCs w:val="32"/>
        </w:rPr>
        <w:t xml:space="preserve">Jasna </w:t>
      </w:r>
      <w:proofErr w:type="spellStart"/>
      <w:r w:rsidRPr="00904222">
        <w:rPr>
          <w:rFonts w:ascii="Tahoma" w:hAnsi="Tahoma" w:cs="Tahoma"/>
          <w:bCs/>
          <w:color w:val="1F4E79"/>
          <w:kern w:val="32"/>
          <w:sz w:val="24"/>
          <w:szCs w:val="32"/>
        </w:rPr>
        <w:t>Gabrič</w:t>
      </w:r>
      <w:proofErr w:type="spellEnd"/>
      <w:r w:rsidRPr="00904222">
        <w:rPr>
          <w:rFonts w:ascii="Tahoma" w:hAnsi="Tahoma" w:cs="Tahoma"/>
          <w:bCs/>
          <w:color w:val="1F4E79"/>
          <w:kern w:val="32"/>
          <w:sz w:val="24"/>
          <w:szCs w:val="32"/>
        </w:rPr>
        <w:t xml:space="preserve">, </w:t>
      </w:r>
      <w:r w:rsidR="005716FD" w:rsidRPr="005716FD">
        <w:rPr>
          <w:rFonts w:ascii="Tahoma" w:hAnsi="Tahoma" w:cs="Tahoma"/>
          <w:color w:val="3B3838"/>
          <w:sz w:val="20"/>
          <w:szCs w:val="20"/>
        </w:rPr>
        <w:t xml:space="preserve">Mayor of the Municipality of </w:t>
      </w:r>
      <w:proofErr w:type="spellStart"/>
      <w:r w:rsidR="005716FD" w:rsidRPr="005716FD">
        <w:rPr>
          <w:rFonts w:ascii="Tahoma" w:hAnsi="Tahoma" w:cs="Tahoma"/>
          <w:color w:val="3B3838"/>
          <w:sz w:val="20"/>
          <w:szCs w:val="20"/>
        </w:rPr>
        <w:t>Trbovlje</w:t>
      </w:r>
      <w:proofErr w:type="spellEnd"/>
    </w:p>
    <w:p w:rsidR="00904222" w:rsidRPr="005716FD" w:rsidRDefault="00904222" w:rsidP="005716FD">
      <w:pPr>
        <w:pStyle w:val="ListParagraph"/>
        <w:numPr>
          <w:ilvl w:val="0"/>
          <w:numId w:val="9"/>
        </w:numPr>
        <w:spacing w:line="360" w:lineRule="auto"/>
        <w:rPr>
          <w:rFonts w:ascii="Tahoma" w:hAnsi="Tahoma" w:cs="Tahoma"/>
          <w:color w:val="3B3838"/>
          <w:sz w:val="20"/>
          <w:szCs w:val="20"/>
        </w:rPr>
      </w:pPr>
      <w:r>
        <w:rPr>
          <w:rFonts w:ascii="Tahoma" w:hAnsi="Tahoma" w:cs="Tahoma"/>
          <w:bCs/>
          <w:color w:val="1F4E79"/>
          <w:kern w:val="32"/>
          <w:sz w:val="24"/>
          <w:szCs w:val="32"/>
        </w:rPr>
        <w:t xml:space="preserve">Matteo Luigi Bianchi, </w:t>
      </w:r>
      <w:r w:rsidR="005716FD" w:rsidRPr="005716FD">
        <w:rPr>
          <w:rFonts w:ascii="Tahoma" w:hAnsi="Tahoma" w:cs="Tahoma"/>
          <w:color w:val="3B3838"/>
          <w:sz w:val="20"/>
          <w:szCs w:val="20"/>
        </w:rPr>
        <w:t xml:space="preserve">Member of </w:t>
      </w:r>
      <w:proofErr w:type="spellStart"/>
      <w:r w:rsidR="005716FD" w:rsidRPr="005716FD">
        <w:rPr>
          <w:rFonts w:ascii="Tahoma" w:hAnsi="Tahoma" w:cs="Tahoma"/>
          <w:color w:val="3B3838"/>
          <w:sz w:val="20"/>
          <w:szCs w:val="20"/>
        </w:rPr>
        <w:t>Morazzone</w:t>
      </w:r>
      <w:proofErr w:type="spellEnd"/>
      <w:r w:rsidR="005716FD" w:rsidRPr="005716FD">
        <w:rPr>
          <w:rFonts w:ascii="Tahoma" w:hAnsi="Tahoma" w:cs="Tahoma"/>
          <w:color w:val="3B3838"/>
          <w:sz w:val="20"/>
          <w:szCs w:val="20"/>
        </w:rPr>
        <w:t xml:space="preserve"> Municipal Council</w:t>
      </w:r>
    </w:p>
    <w:p w:rsidR="007A13C4" w:rsidRPr="00DF5744" w:rsidRDefault="007A13C4" w:rsidP="00850FAD">
      <w:pPr>
        <w:spacing w:line="360" w:lineRule="auto"/>
        <w:jc w:val="left"/>
        <w:rPr>
          <w:rFonts w:ascii="Tahoma" w:hAnsi="Tahoma" w:cs="Tahoma"/>
          <w:bCs/>
          <w:i/>
          <w:color w:val="1F4E79"/>
          <w:kern w:val="32"/>
          <w:sz w:val="24"/>
          <w:szCs w:val="32"/>
          <w:u w:val="single"/>
          <w:lang w:val="en-GB"/>
        </w:rPr>
      </w:pPr>
      <w:r w:rsidRPr="00DF5744">
        <w:rPr>
          <w:rFonts w:ascii="Tahoma" w:hAnsi="Tahoma" w:cs="Tahoma"/>
          <w:bCs/>
          <w:i/>
          <w:color w:val="1F4E79"/>
          <w:kern w:val="32"/>
          <w:sz w:val="24"/>
          <w:szCs w:val="32"/>
          <w:u w:val="single"/>
          <w:lang w:val="en-GB"/>
        </w:rPr>
        <w:t>Q&amp;A</w:t>
      </w:r>
    </w:p>
    <w:sectPr w:rsidR="007A13C4" w:rsidRPr="00DF5744" w:rsidSect="00DF5744">
      <w:headerReference w:type="even" r:id="rId11"/>
      <w:headerReference w:type="default" r:id="rId12"/>
      <w:footerReference w:type="even" r:id="rId13"/>
      <w:footerReference w:type="default" r:id="rId14"/>
      <w:headerReference w:type="first" r:id="rId15"/>
      <w:footerReference w:type="first" r:id="rId16"/>
      <w:pgSz w:w="11907" w:h="16839"/>
      <w:pgMar w:top="709"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B1" w:rsidRDefault="00D32EB1" w:rsidP="00316CC4">
      <w:pPr>
        <w:spacing w:line="240" w:lineRule="auto"/>
      </w:pPr>
      <w:r>
        <w:separator/>
      </w:r>
    </w:p>
  </w:endnote>
  <w:endnote w:type="continuationSeparator" w:id="0">
    <w:p w:rsidR="00D32EB1" w:rsidRDefault="00D32EB1" w:rsidP="00316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4" w:rsidRDefault="0031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4" w:rsidRDefault="00316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4" w:rsidRDefault="0031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B1" w:rsidRDefault="00D32EB1" w:rsidP="00316CC4">
      <w:pPr>
        <w:spacing w:line="240" w:lineRule="auto"/>
      </w:pPr>
      <w:r>
        <w:separator/>
      </w:r>
    </w:p>
  </w:footnote>
  <w:footnote w:type="continuationSeparator" w:id="0">
    <w:p w:rsidR="00D32EB1" w:rsidRDefault="00D32EB1" w:rsidP="00316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4" w:rsidRDefault="00316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12364"/>
      <w:docPartObj>
        <w:docPartGallery w:val="Watermarks"/>
        <w:docPartUnique/>
      </w:docPartObj>
    </w:sdtPr>
    <w:sdtEndPr/>
    <w:sdtContent>
      <w:p w:rsidR="00316CC4" w:rsidRDefault="00D32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4" w:rsidRDefault="0031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D103E5"/>
    <w:multiLevelType w:val="hybridMultilevel"/>
    <w:tmpl w:val="3BDE2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B1571"/>
    <w:multiLevelType w:val="hybridMultilevel"/>
    <w:tmpl w:val="B510C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4114FA"/>
    <w:multiLevelType w:val="hybridMultilevel"/>
    <w:tmpl w:val="CF30E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CA3761"/>
    <w:multiLevelType w:val="hybridMultilevel"/>
    <w:tmpl w:val="E78A1788"/>
    <w:lvl w:ilvl="0" w:tplc="0E763DFE">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5FA1570"/>
    <w:multiLevelType w:val="hybridMultilevel"/>
    <w:tmpl w:val="263060A4"/>
    <w:lvl w:ilvl="0" w:tplc="CFEC51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13C5"/>
    <w:multiLevelType w:val="hybridMultilevel"/>
    <w:tmpl w:val="601695C2"/>
    <w:lvl w:ilvl="0" w:tplc="2ADE15CA">
      <w:start w:val="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FEA15A2"/>
    <w:multiLevelType w:val="hybridMultilevel"/>
    <w:tmpl w:val="3E4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6"/>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08"/>
    <w:rsid w:val="000233EC"/>
    <w:rsid w:val="000C173C"/>
    <w:rsid w:val="001066B0"/>
    <w:rsid w:val="00151230"/>
    <w:rsid w:val="001659D1"/>
    <w:rsid w:val="00167E82"/>
    <w:rsid w:val="001B5408"/>
    <w:rsid w:val="001C60EC"/>
    <w:rsid w:val="00201B81"/>
    <w:rsid w:val="00213AA7"/>
    <w:rsid w:val="00214416"/>
    <w:rsid w:val="00261BBA"/>
    <w:rsid w:val="00296B10"/>
    <w:rsid w:val="002E6A3B"/>
    <w:rsid w:val="00316CC4"/>
    <w:rsid w:val="00321551"/>
    <w:rsid w:val="00343542"/>
    <w:rsid w:val="00380E12"/>
    <w:rsid w:val="00385B04"/>
    <w:rsid w:val="003961E5"/>
    <w:rsid w:val="003F2349"/>
    <w:rsid w:val="004F3042"/>
    <w:rsid w:val="005256ED"/>
    <w:rsid w:val="0052692D"/>
    <w:rsid w:val="005269FA"/>
    <w:rsid w:val="005716FD"/>
    <w:rsid w:val="00583E2D"/>
    <w:rsid w:val="00591AAD"/>
    <w:rsid w:val="005E59BA"/>
    <w:rsid w:val="005F064A"/>
    <w:rsid w:val="0061095D"/>
    <w:rsid w:val="00634AD4"/>
    <w:rsid w:val="00636CC7"/>
    <w:rsid w:val="00655D33"/>
    <w:rsid w:val="00667780"/>
    <w:rsid w:val="006A0140"/>
    <w:rsid w:val="006A4CEE"/>
    <w:rsid w:val="006B1E2D"/>
    <w:rsid w:val="006B7659"/>
    <w:rsid w:val="00793827"/>
    <w:rsid w:val="007A13C4"/>
    <w:rsid w:val="007B0CE1"/>
    <w:rsid w:val="007F454E"/>
    <w:rsid w:val="00817564"/>
    <w:rsid w:val="00850FAD"/>
    <w:rsid w:val="008609ED"/>
    <w:rsid w:val="00897035"/>
    <w:rsid w:val="008B7891"/>
    <w:rsid w:val="00904222"/>
    <w:rsid w:val="00921BD7"/>
    <w:rsid w:val="009840FA"/>
    <w:rsid w:val="009958B0"/>
    <w:rsid w:val="00A20E80"/>
    <w:rsid w:val="00A21B38"/>
    <w:rsid w:val="00A43133"/>
    <w:rsid w:val="00A5602E"/>
    <w:rsid w:val="00C51D51"/>
    <w:rsid w:val="00C84CF7"/>
    <w:rsid w:val="00CC42E8"/>
    <w:rsid w:val="00CE6FE4"/>
    <w:rsid w:val="00D07BBC"/>
    <w:rsid w:val="00D102C6"/>
    <w:rsid w:val="00D11E0D"/>
    <w:rsid w:val="00D32EB1"/>
    <w:rsid w:val="00D77EF9"/>
    <w:rsid w:val="00D864D0"/>
    <w:rsid w:val="00D913C8"/>
    <w:rsid w:val="00DB7E16"/>
    <w:rsid w:val="00DC2D1C"/>
    <w:rsid w:val="00DF4FEF"/>
    <w:rsid w:val="00DF5744"/>
    <w:rsid w:val="00E1454E"/>
    <w:rsid w:val="00E14DD4"/>
    <w:rsid w:val="00E401AE"/>
    <w:rsid w:val="00E50C3E"/>
    <w:rsid w:val="00E71668"/>
    <w:rsid w:val="00EC113A"/>
    <w:rsid w:val="00F21593"/>
    <w:rsid w:val="00F73D70"/>
    <w:rsid w:val="00F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19B24"/>
  <w15:docId w15:val="{3D498F39-9656-4342-8CC4-51C1F09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0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B5408"/>
    <w:pPr>
      <w:numPr>
        <w:numId w:val="1"/>
      </w:numPr>
      <w:outlineLvl w:val="0"/>
    </w:pPr>
    <w:rPr>
      <w:kern w:val="28"/>
    </w:rPr>
  </w:style>
  <w:style w:type="paragraph" w:styleId="Heading2">
    <w:name w:val="heading 2"/>
    <w:basedOn w:val="Normal"/>
    <w:next w:val="Normal"/>
    <w:link w:val="Heading2Char"/>
    <w:qFormat/>
    <w:rsid w:val="001B5408"/>
    <w:pPr>
      <w:numPr>
        <w:ilvl w:val="1"/>
        <w:numId w:val="1"/>
      </w:numPr>
      <w:ind w:left="567" w:hanging="567"/>
      <w:outlineLvl w:val="1"/>
    </w:pPr>
  </w:style>
  <w:style w:type="paragraph" w:styleId="Heading3">
    <w:name w:val="heading 3"/>
    <w:basedOn w:val="Normal"/>
    <w:next w:val="Normal"/>
    <w:link w:val="Heading3Char"/>
    <w:qFormat/>
    <w:rsid w:val="001B5408"/>
    <w:pPr>
      <w:numPr>
        <w:ilvl w:val="2"/>
        <w:numId w:val="1"/>
      </w:numPr>
      <w:ind w:left="567" w:hanging="567"/>
      <w:outlineLvl w:val="2"/>
    </w:pPr>
  </w:style>
  <w:style w:type="paragraph" w:styleId="Heading4">
    <w:name w:val="heading 4"/>
    <w:basedOn w:val="Normal"/>
    <w:next w:val="Normal"/>
    <w:link w:val="Heading4Char"/>
    <w:qFormat/>
    <w:rsid w:val="001B5408"/>
    <w:pPr>
      <w:numPr>
        <w:ilvl w:val="3"/>
        <w:numId w:val="1"/>
      </w:numPr>
      <w:ind w:left="567" w:hanging="567"/>
      <w:outlineLvl w:val="3"/>
    </w:pPr>
  </w:style>
  <w:style w:type="paragraph" w:styleId="Heading5">
    <w:name w:val="heading 5"/>
    <w:basedOn w:val="Normal"/>
    <w:next w:val="Normal"/>
    <w:link w:val="Heading5Char"/>
    <w:qFormat/>
    <w:rsid w:val="001B5408"/>
    <w:pPr>
      <w:numPr>
        <w:ilvl w:val="4"/>
        <w:numId w:val="1"/>
      </w:numPr>
      <w:ind w:left="567" w:hanging="567"/>
      <w:outlineLvl w:val="4"/>
    </w:pPr>
  </w:style>
  <w:style w:type="paragraph" w:styleId="Heading6">
    <w:name w:val="heading 6"/>
    <w:basedOn w:val="Normal"/>
    <w:next w:val="Normal"/>
    <w:link w:val="Heading6Char"/>
    <w:qFormat/>
    <w:rsid w:val="001B5408"/>
    <w:pPr>
      <w:numPr>
        <w:ilvl w:val="5"/>
        <w:numId w:val="1"/>
      </w:numPr>
      <w:ind w:left="567" w:hanging="567"/>
      <w:outlineLvl w:val="5"/>
    </w:pPr>
  </w:style>
  <w:style w:type="paragraph" w:styleId="Heading7">
    <w:name w:val="heading 7"/>
    <w:basedOn w:val="Normal"/>
    <w:next w:val="Normal"/>
    <w:link w:val="Heading7Char"/>
    <w:qFormat/>
    <w:rsid w:val="001B5408"/>
    <w:pPr>
      <w:numPr>
        <w:ilvl w:val="6"/>
        <w:numId w:val="1"/>
      </w:numPr>
      <w:ind w:left="567" w:hanging="567"/>
      <w:outlineLvl w:val="6"/>
    </w:pPr>
  </w:style>
  <w:style w:type="paragraph" w:styleId="Heading8">
    <w:name w:val="heading 8"/>
    <w:basedOn w:val="Normal"/>
    <w:next w:val="Normal"/>
    <w:link w:val="Heading8Char"/>
    <w:qFormat/>
    <w:rsid w:val="001B5408"/>
    <w:pPr>
      <w:numPr>
        <w:ilvl w:val="7"/>
        <w:numId w:val="1"/>
      </w:numPr>
      <w:ind w:left="567" w:hanging="567"/>
      <w:outlineLvl w:val="7"/>
    </w:pPr>
  </w:style>
  <w:style w:type="paragraph" w:styleId="Heading9">
    <w:name w:val="heading 9"/>
    <w:basedOn w:val="Normal"/>
    <w:next w:val="Normal"/>
    <w:link w:val="Heading9Char"/>
    <w:qFormat/>
    <w:rsid w:val="001B540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408"/>
    <w:rPr>
      <w:rFonts w:ascii="Times New Roman" w:eastAsia="Times New Roman" w:hAnsi="Times New Roman" w:cs="Times New Roman"/>
      <w:kern w:val="28"/>
    </w:rPr>
  </w:style>
  <w:style w:type="character" w:customStyle="1" w:styleId="Heading2Char">
    <w:name w:val="Heading 2 Char"/>
    <w:basedOn w:val="DefaultParagraphFont"/>
    <w:link w:val="Heading2"/>
    <w:rsid w:val="001B5408"/>
    <w:rPr>
      <w:rFonts w:ascii="Times New Roman" w:eastAsia="Times New Roman" w:hAnsi="Times New Roman" w:cs="Times New Roman"/>
    </w:rPr>
  </w:style>
  <w:style w:type="character" w:customStyle="1" w:styleId="Heading3Char">
    <w:name w:val="Heading 3 Char"/>
    <w:basedOn w:val="DefaultParagraphFont"/>
    <w:link w:val="Heading3"/>
    <w:rsid w:val="001B5408"/>
    <w:rPr>
      <w:rFonts w:ascii="Times New Roman" w:eastAsia="Times New Roman" w:hAnsi="Times New Roman" w:cs="Times New Roman"/>
    </w:rPr>
  </w:style>
  <w:style w:type="character" w:customStyle="1" w:styleId="Heading4Char">
    <w:name w:val="Heading 4 Char"/>
    <w:basedOn w:val="DefaultParagraphFont"/>
    <w:link w:val="Heading4"/>
    <w:rsid w:val="001B5408"/>
    <w:rPr>
      <w:rFonts w:ascii="Times New Roman" w:eastAsia="Times New Roman" w:hAnsi="Times New Roman" w:cs="Times New Roman"/>
    </w:rPr>
  </w:style>
  <w:style w:type="character" w:customStyle="1" w:styleId="Heading5Char">
    <w:name w:val="Heading 5 Char"/>
    <w:basedOn w:val="DefaultParagraphFont"/>
    <w:link w:val="Heading5"/>
    <w:rsid w:val="001B5408"/>
    <w:rPr>
      <w:rFonts w:ascii="Times New Roman" w:eastAsia="Times New Roman" w:hAnsi="Times New Roman" w:cs="Times New Roman"/>
    </w:rPr>
  </w:style>
  <w:style w:type="character" w:customStyle="1" w:styleId="Heading6Char">
    <w:name w:val="Heading 6 Char"/>
    <w:basedOn w:val="DefaultParagraphFont"/>
    <w:link w:val="Heading6"/>
    <w:rsid w:val="001B5408"/>
    <w:rPr>
      <w:rFonts w:ascii="Times New Roman" w:eastAsia="Times New Roman" w:hAnsi="Times New Roman" w:cs="Times New Roman"/>
    </w:rPr>
  </w:style>
  <w:style w:type="character" w:customStyle="1" w:styleId="Heading7Char">
    <w:name w:val="Heading 7 Char"/>
    <w:basedOn w:val="DefaultParagraphFont"/>
    <w:link w:val="Heading7"/>
    <w:rsid w:val="001B5408"/>
    <w:rPr>
      <w:rFonts w:ascii="Times New Roman" w:eastAsia="Times New Roman" w:hAnsi="Times New Roman" w:cs="Times New Roman"/>
    </w:rPr>
  </w:style>
  <w:style w:type="character" w:customStyle="1" w:styleId="Heading8Char">
    <w:name w:val="Heading 8 Char"/>
    <w:basedOn w:val="DefaultParagraphFont"/>
    <w:link w:val="Heading8"/>
    <w:rsid w:val="001B5408"/>
    <w:rPr>
      <w:rFonts w:ascii="Times New Roman" w:eastAsia="Times New Roman" w:hAnsi="Times New Roman" w:cs="Times New Roman"/>
    </w:rPr>
  </w:style>
  <w:style w:type="character" w:customStyle="1" w:styleId="Heading9Char">
    <w:name w:val="Heading 9 Char"/>
    <w:basedOn w:val="DefaultParagraphFont"/>
    <w:link w:val="Heading9"/>
    <w:rsid w:val="001B5408"/>
    <w:rPr>
      <w:rFonts w:ascii="Times New Roman" w:eastAsia="Times New Roman" w:hAnsi="Times New Roman" w:cs="Times New Roman"/>
    </w:rPr>
  </w:style>
  <w:style w:type="paragraph" w:styleId="Footer">
    <w:name w:val="footer"/>
    <w:basedOn w:val="Normal"/>
    <w:link w:val="FooterChar"/>
    <w:qFormat/>
    <w:rsid w:val="001B5408"/>
  </w:style>
  <w:style w:type="character" w:customStyle="1" w:styleId="FooterChar">
    <w:name w:val="Footer Char"/>
    <w:basedOn w:val="DefaultParagraphFont"/>
    <w:link w:val="Footer"/>
    <w:rsid w:val="001B5408"/>
    <w:rPr>
      <w:rFonts w:ascii="Times New Roman" w:eastAsia="Times New Roman" w:hAnsi="Times New Roman" w:cs="Times New Roman"/>
    </w:rPr>
  </w:style>
  <w:style w:type="paragraph" w:styleId="FootnoteText">
    <w:name w:val="footnote text"/>
    <w:basedOn w:val="Normal"/>
    <w:link w:val="FootnoteTextChar"/>
    <w:qFormat/>
    <w:rsid w:val="001B5408"/>
    <w:pPr>
      <w:keepLines/>
      <w:spacing w:after="60" w:line="240" w:lineRule="auto"/>
      <w:ind w:left="567" w:hanging="567"/>
    </w:pPr>
    <w:rPr>
      <w:sz w:val="16"/>
    </w:rPr>
  </w:style>
  <w:style w:type="character" w:customStyle="1" w:styleId="FootnoteTextChar">
    <w:name w:val="Footnote Text Char"/>
    <w:basedOn w:val="DefaultParagraphFont"/>
    <w:link w:val="FootnoteText"/>
    <w:rsid w:val="001B5408"/>
    <w:rPr>
      <w:rFonts w:ascii="Times New Roman" w:eastAsia="Times New Roman" w:hAnsi="Times New Roman" w:cs="Times New Roman"/>
      <w:sz w:val="16"/>
    </w:rPr>
  </w:style>
  <w:style w:type="paragraph" w:styleId="Header">
    <w:name w:val="header"/>
    <w:basedOn w:val="Normal"/>
    <w:link w:val="HeaderChar"/>
    <w:uiPriority w:val="99"/>
    <w:qFormat/>
    <w:rsid w:val="001B5408"/>
  </w:style>
  <w:style w:type="character" w:customStyle="1" w:styleId="HeaderChar">
    <w:name w:val="Header Char"/>
    <w:basedOn w:val="DefaultParagraphFont"/>
    <w:link w:val="Header"/>
    <w:uiPriority w:val="99"/>
    <w:rsid w:val="001B5408"/>
    <w:rPr>
      <w:rFonts w:ascii="Times New Roman" w:eastAsia="Times New Roman" w:hAnsi="Times New Roman" w:cs="Times New Roman"/>
    </w:rPr>
  </w:style>
  <w:style w:type="paragraph" w:customStyle="1" w:styleId="quotes">
    <w:name w:val="quotes"/>
    <w:basedOn w:val="Normal"/>
    <w:next w:val="Normal"/>
    <w:rsid w:val="001B5408"/>
    <w:pPr>
      <w:ind w:left="720"/>
    </w:pPr>
    <w:rPr>
      <w:i/>
    </w:rPr>
  </w:style>
  <w:style w:type="character" w:styleId="FootnoteReference">
    <w:name w:val="footnote reference"/>
    <w:basedOn w:val="DefaultParagraphFont"/>
    <w:unhideWhenUsed/>
    <w:qFormat/>
    <w:rsid w:val="001B5408"/>
    <w:rPr>
      <w:sz w:val="24"/>
      <w:vertAlign w:val="superscript"/>
    </w:rPr>
  </w:style>
  <w:style w:type="paragraph" w:styleId="BalloonText">
    <w:name w:val="Balloon Text"/>
    <w:basedOn w:val="Normal"/>
    <w:link w:val="BalloonTextChar"/>
    <w:uiPriority w:val="99"/>
    <w:semiHidden/>
    <w:unhideWhenUsed/>
    <w:rsid w:val="001B54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08"/>
    <w:rPr>
      <w:rFonts w:ascii="Tahoma" w:eastAsia="Times New Roman" w:hAnsi="Tahoma" w:cs="Tahoma"/>
      <w:sz w:val="16"/>
      <w:szCs w:val="16"/>
    </w:rPr>
  </w:style>
  <w:style w:type="paragraph" w:styleId="PlainText">
    <w:name w:val="Plain Text"/>
    <w:basedOn w:val="Normal"/>
    <w:link w:val="PlainTextChar"/>
    <w:uiPriority w:val="99"/>
    <w:unhideWhenUsed/>
    <w:rsid w:val="001B5408"/>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1B5408"/>
    <w:rPr>
      <w:rFonts w:ascii="Calibri" w:eastAsia="Times New Roman" w:hAnsi="Calibri" w:cs="Times New Roman"/>
      <w:szCs w:val="21"/>
    </w:rPr>
  </w:style>
  <w:style w:type="paragraph" w:styleId="ListParagraph">
    <w:name w:val="List Paragraph"/>
    <w:basedOn w:val="Normal"/>
    <w:uiPriority w:val="34"/>
    <w:qFormat/>
    <w:rsid w:val="005F064A"/>
    <w:pPr>
      <w:spacing w:after="160" w:line="259" w:lineRule="auto"/>
      <w:ind w:left="720"/>
      <w:contextualSpacing/>
      <w:jc w:val="left"/>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4F3042"/>
    <w:rPr>
      <w:sz w:val="16"/>
      <w:szCs w:val="16"/>
    </w:rPr>
  </w:style>
  <w:style w:type="paragraph" w:styleId="CommentText">
    <w:name w:val="annotation text"/>
    <w:basedOn w:val="Normal"/>
    <w:link w:val="CommentTextChar"/>
    <w:uiPriority w:val="99"/>
    <w:semiHidden/>
    <w:unhideWhenUsed/>
    <w:rsid w:val="004F3042"/>
    <w:pPr>
      <w:spacing w:after="160" w:line="240" w:lineRule="auto"/>
      <w:jc w:val="left"/>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F3042"/>
    <w:rPr>
      <w:sz w:val="20"/>
      <w:szCs w:val="20"/>
      <w:lang w:val="en-GB"/>
    </w:rPr>
  </w:style>
  <w:style w:type="character" w:styleId="Hyperlink">
    <w:name w:val="Hyperlink"/>
    <w:basedOn w:val="DefaultParagraphFont"/>
    <w:uiPriority w:val="99"/>
    <w:semiHidden/>
    <w:unhideWhenUsed/>
    <w:rsid w:val="009958B0"/>
    <w:rPr>
      <w:color w:val="0000FF"/>
      <w:u w:val="single"/>
    </w:rPr>
  </w:style>
  <w:style w:type="character" w:styleId="Emphasis">
    <w:name w:val="Emphasis"/>
    <w:basedOn w:val="DefaultParagraphFont"/>
    <w:uiPriority w:val="20"/>
    <w:qFormat/>
    <w:rsid w:val="00214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414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134">
          <w:marLeft w:val="0"/>
          <w:marRight w:val="0"/>
          <w:marTop w:val="0"/>
          <w:marBottom w:val="0"/>
          <w:divBdr>
            <w:top w:val="none" w:sz="0" w:space="0" w:color="auto"/>
            <w:left w:val="none" w:sz="0" w:space="0" w:color="auto"/>
            <w:bottom w:val="none" w:sz="0" w:space="0" w:color="auto"/>
            <w:right w:val="none" w:sz="0" w:space="0" w:color="auto"/>
          </w:divBdr>
          <w:divsChild>
            <w:div w:id="193733971">
              <w:marLeft w:val="150"/>
              <w:marRight w:val="0"/>
              <w:marTop w:val="300"/>
              <w:marBottom w:val="450"/>
              <w:divBdr>
                <w:top w:val="none" w:sz="0" w:space="0" w:color="auto"/>
                <w:left w:val="none" w:sz="0" w:space="0" w:color="auto"/>
                <w:bottom w:val="none" w:sz="0" w:space="0" w:color="auto"/>
                <w:right w:val="none" w:sz="0" w:space="0" w:color="auto"/>
              </w:divBdr>
            </w:div>
          </w:divsChild>
        </w:div>
      </w:divsChild>
    </w:div>
    <w:div w:id="11896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443DBA-CFA4-47C9-A82D-FC0F0288D625}"/>
</file>

<file path=customXml/itemProps2.xml><?xml version="1.0" encoding="utf-8"?>
<ds:datastoreItem xmlns:ds="http://schemas.openxmlformats.org/officeDocument/2006/customXml" ds:itemID="{243481AB-3E44-4512-83E9-A30E9BAEBE1B}"/>
</file>

<file path=customXml/itemProps3.xml><?xml version="1.0" encoding="utf-8"?>
<ds:datastoreItem xmlns:ds="http://schemas.openxmlformats.org/officeDocument/2006/customXml" ds:itemID="{3B49B6F6-B7B0-4624-8E60-B350FA95CEB4}"/>
</file>

<file path=customXml/itemProps4.xml><?xml version="1.0" encoding="utf-8"?>
<ds:datastoreItem xmlns:ds="http://schemas.openxmlformats.org/officeDocument/2006/customXml" ds:itemID="{0B6A39AE-35CD-4308-9B81-9909C4B54D7D}"/>
</file>

<file path=docProps/app.xml><?xml version="1.0" encoding="utf-8"?>
<Properties xmlns="http://schemas.openxmlformats.org/officeDocument/2006/extended-properties" xmlns:vt="http://schemas.openxmlformats.org/officeDocument/2006/docPropsVTypes">
  <Template>Styles</Template>
  <TotalTime>4</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Satta</dc:creator>
  <cp:lastModifiedBy>Mustafa Sharifi</cp:lastModifiedBy>
  <cp:revision>5</cp:revision>
  <cp:lastPrinted>2020-01-10T07:27:00Z</cp:lastPrinted>
  <dcterms:created xsi:type="dcterms:W3CDTF">2020-01-28T11:15:00Z</dcterms:created>
  <dcterms:modified xsi:type="dcterms:W3CDTF">2020-01-28T13:07:00Z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0x01010060932CC2B672364893F35D5FA1591D21</vt:lpwstr>
  </property>
  <property fmtid="{D5CDD505-2E9C-101B-9397-08002B2CF9AE}" pid="3" name="p2fcf63a50b541b9841bb70f49df3317">
    <vt:lpwstr>English|bdbee8c7-072c-4a33-ae34-5b1e06637655</vt:lpwstr>
  </property>
  <property fmtid="{D5CDD505-2E9C-101B-9397-08002B2CF9AE}" pid="4" name="TaxCatchAll">
    <vt:lpwstr>7;#English</vt:lpwstr>
  </property>
  <property fmtid="{D5CDD505-2E9C-101B-9397-08002B2CF9AE}" pid="5" name="CoR_Language">
    <vt:lpwstr>7;#English|bdbee8c7-072c-4a33-ae34-5b1e06637655</vt:lpwstr>
  </property>
</Properties>
</file>