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733A3B" w:rsidRPr="00D22441">
        <w:tc>
          <w:tcPr>
            <w:tcW w:w="4728" w:type="dxa"/>
          </w:tcPr>
          <w:p w:rsidR="00BB3CA2" w:rsidRPr="00D22441" w:rsidRDefault="001268C3" w:rsidP="00D80169">
            <w:pPr>
              <w:rPr>
                <w:rFonts w:eastAsia="Arial Unicode MS"/>
                <w:szCs w:val="22"/>
              </w:rPr>
            </w:pPr>
            <w:r w:rsidRPr="00D22441">
              <w:rPr>
                <w:rFonts w:eastAsia="Arial Unicode MS"/>
                <w:noProof/>
                <w:szCs w:val="22"/>
                <w:lang w:val="en-US" w:eastAsia="en-US" w:bidi="ar-SA"/>
              </w:rPr>
              <w:drawing>
                <wp:inline distT="0" distB="0" distL="0" distR="0" wp14:anchorId="67EA9BED" wp14:editId="2E6CC344">
                  <wp:extent cx="147891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915" cy="779145"/>
                          </a:xfrm>
                          <a:prstGeom prst="rect">
                            <a:avLst/>
                          </a:prstGeom>
                          <a:noFill/>
                          <a:ln>
                            <a:noFill/>
                          </a:ln>
                        </pic:spPr>
                      </pic:pic>
                    </a:graphicData>
                  </a:graphic>
                </wp:inline>
              </w:drawing>
            </w:r>
          </w:p>
        </w:tc>
        <w:tc>
          <w:tcPr>
            <w:tcW w:w="990" w:type="dxa"/>
          </w:tcPr>
          <w:p w:rsidR="00BB3CA2" w:rsidRPr="00D22441" w:rsidRDefault="00BB3CA2" w:rsidP="00D80169">
            <w:pPr>
              <w:rPr>
                <w:szCs w:val="22"/>
              </w:rPr>
            </w:pPr>
          </w:p>
        </w:tc>
        <w:tc>
          <w:tcPr>
            <w:tcW w:w="3525" w:type="dxa"/>
          </w:tcPr>
          <w:p w:rsidR="00BB3CA2" w:rsidRPr="00D22441" w:rsidRDefault="00BB3CA2" w:rsidP="00D80169">
            <w:pPr>
              <w:jc w:val="center"/>
              <w:rPr>
                <w:b/>
                <w:bCs/>
                <w:szCs w:val="22"/>
              </w:rPr>
            </w:pPr>
          </w:p>
        </w:tc>
      </w:tr>
    </w:tbl>
    <w:p w:rsidR="00BB3CA2" w:rsidRPr="00D22441" w:rsidRDefault="00F06EC8" w:rsidP="00D80169">
      <w:pPr>
        <w:rPr>
          <w:szCs w:val="22"/>
        </w:rPr>
      </w:pPr>
      <w:r w:rsidRPr="00D22441">
        <w:rPr>
          <w:noProof/>
          <w:lang w:val="en-US" w:eastAsia="en-US" w:bidi="ar-SA"/>
        </w:rPr>
        <mc:AlternateContent>
          <mc:Choice Requires="wps">
            <w:drawing>
              <wp:anchor distT="0" distB="0" distL="114300" distR="114300" simplePos="0" relativeHeight="251657728" behindDoc="1" locked="0" layoutInCell="0" allowOverlap="1" wp14:anchorId="1D8BDE53" wp14:editId="19DCC8BB">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Default="00BB3CA2">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Default="00BB3CA2">
                      <w:pPr>
                        <w:jc w:val="center"/>
                        <w:rPr>
                          <w:rFonts w:ascii="Arial" w:hAnsi="Arial" w:cs="Arial"/>
                          <w:b/>
                          <w:bCs/>
                          <w:sz w:val="48"/>
                        </w:rPr>
                      </w:pPr>
                      <w:r>
                        <w:rPr>
                          <w:rFonts w:ascii="Arial" w:hAnsi="Arial"/>
                          <w:b/>
                          <w:sz w:val="48"/>
                        </w:rPr>
                        <w:t>SV</w:t>
                      </w:r>
                    </w:p>
                  </w:txbxContent>
                </v:textbox>
                <w10:wrap anchorx="page" anchory="page"/>
              </v:shape>
            </w:pict>
          </mc:Fallback>
        </mc:AlternateContent>
      </w:r>
    </w:p>
    <w:p w:rsidR="00BB3CA2" w:rsidRPr="00D22441" w:rsidRDefault="00BB3CA2" w:rsidP="00D80169">
      <w:pPr>
        <w:rPr>
          <w:szCs w:val="22"/>
        </w:rPr>
      </w:pPr>
    </w:p>
    <w:p w:rsidR="00D23418" w:rsidRDefault="00D23418" w:rsidP="00D23418">
      <w:pPr>
        <w:overflowPunct/>
        <w:autoSpaceDE/>
        <w:autoSpaceDN/>
        <w:adjustRightInd/>
        <w:spacing w:line="240" w:lineRule="auto"/>
        <w:jc w:val="center"/>
        <w:textAlignment w:val="auto"/>
        <w:rPr>
          <w:rFonts w:ascii="Arial" w:hAnsi="Arial"/>
          <w:b/>
          <w:sz w:val="48"/>
          <w:szCs w:val="22"/>
          <w:lang w:val="fr-FR" w:eastAsia="en-US" w:bidi="ar-SA"/>
        </w:rPr>
      </w:pPr>
    </w:p>
    <w:p w:rsidR="00D23418" w:rsidRDefault="00D23418" w:rsidP="00D23418">
      <w:pPr>
        <w:overflowPunct/>
        <w:autoSpaceDE/>
        <w:autoSpaceDN/>
        <w:adjustRightInd/>
        <w:spacing w:line="240" w:lineRule="auto"/>
        <w:jc w:val="center"/>
        <w:textAlignment w:val="auto"/>
        <w:rPr>
          <w:rFonts w:ascii="Arial" w:hAnsi="Arial"/>
          <w:b/>
          <w:sz w:val="48"/>
          <w:szCs w:val="22"/>
          <w:lang w:val="fr-FR" w:eastAsia="en-US" w:bidi="ar-SA"/>
        </w:rPr>
      </w:pPr>
    </w:p>
    <w:p w:rsidR="00D23418" w:rsidRDefault="00D23418" w:rsidP="00D23418">
      <w:pPr>
        <w:overflowPunct/>
        <w:autoSpaceDE/>
        <w:autoSpaceDN/>
        <w:adjustRightInd/>
        <w:spacing w:line="240" w:lineRule="auto"/>
        <w:jc w:val="center"/>
        <w:textAlignment w:val="auto"/>
        <w:rPr>
          <w:rFonts w:ascii="Arial" w:hAnsi="Arial"/>
          <w:b/>
          <w:sz w:val="48"/>
          <w:szCs w:val="22"/>
          <w:lang w:val="fr-FR" w:eastAsia="en-US" w:bidi="ar-SA"/>
        </w:rPr>
      </w:pPr>
    </w:p>
    <w:p w:rsidR="00D23418" w:rsidRDefault="00D23418" w:rsidP="00D23418">
      <w:pPr>
        <w:overflowPunct/>
        <w:autoSpaceDE/>
        <w:autoSpaceDN/>
        <w:adjustRightInd/>
        <w:spacing w:line="240" w:lineRule="auto"/>
        <w:jc w:val="center"/>
        <w:textAlignment w:val="auto"/>
        <w:rPr>
          <w:rFonts w:ascii="Arial" w:hAnsi="Arial"/>
          <w:b/>
          <w:sz w:val="48"/>
          <w:szCs w:val="22"/>
          <w:lang w:val="fr-FR" w:eastAsia="en-US" w:bidi="ar-SA"/>
        </w:rPr>
      </w:pPr>
    </w:p>
    <w:p w:rsidR="00D23418" w:rsidRDefault="00D23418" w:rsidP="00D23418">
      <w:pPr>
        <w:overflowPunct/>
        <w:autoSpaceDE/>
        <w:autoSpaceDN/>
        <w:adjustRightInd/>
        <w:spacing w:line="240" w:lineRule="auto"/>
        <w:jc w:val="center"/>
        <w:textAlignment w:val="auto"/>
        <w:rPr>
          <w:rFonts w:ascii="Arial" w:hAnsi="Arial"/>
          <w:b/>
          <w:sz w:val="48"/>
          <w:szCs w:val="22"/>
          <w:lang w:val="fr-FR" w:eastAsia="en-US" w:bidi="ar-SA"/>
        </w:rPr>
      </w:pPr>
    </w:p>
    <w:p w:rsidR="00D23418" w:rsidRDefault="00D23418" w:rsidP="00D23418">
      <w:pPr>
        <w:overflowPunct/>
        <w:autoSpaceDE/>
        <w:autoSpaceDN/>
        <w:adjustRightInd/>
        <w:spacing w:line="240" w:lineRule="auto"/>
        <w:jc w:val="center"/>
        <w:textAlignment w:val="auto"/>
        <w:rPr>
          <w:rFonts w:ascii="Arial" w:hAnsi="Arial"/>
          <w:b/>
          <w:sz w:val="48"/>
          <w:szCs w:val="22"/>
          <w:lang w:val="fr-FR" w:eastAsia="en-US" w:bidi="ar-SA"/>
        </w:rPr>
      </w:pPr>
    </w:p>
    <w:p w:rsidR="00D23418" w:rsidRDefault="00D23418" w:rsidP="00D23418">
      <w:pPr>
        <w:overflowPunct/>
        <w:autoSpaceDE/>
        <w:autoSpaceDN/>
        <w:adjustRightInd/>
        <w:spacing w:line="240" w:lineRule="auto"/>
        <w:jc w:val="center"/>
        <w:textAlignment w:val="auto"/>
        <w:rPr>
          <w:rFonts w:ascii="Arial" w:hAnsi="Arial"/>
          <w:b/>
          <w:sz w:val="48"/>
          <w:szCs w:val="22"/>
          <w:lang w:val="fr-FR" w:eastAsia="en-US" w:bidi="ar-SA"/>
        </w:rPr>
      </w:pPr>
    </w:p>
    <w:p w:rsidR="00D23418" w:rsidRPr="00D22441" w:rsidRDefault="00D23418" w:rsidP="00D23418">
      <w:pPr>
        <w:overflowPunct/>
        <w:autoSpaceDE/>
        <w:autoSpaceDN/>
        <w:adjustRightInd/>
        <w:spacing w:line="240" w:lineRule="auto"/>
        <w:jc w:val="center"/>
        <w:textAlignment w:val="auto"/>
        <w:rPr>
          <w:b/>
          <w:color w:val="000000"/>
          <w:szCs w:val="22"/>
        </w:rPr>
      </w:pPr>
      <w:r w:rsidRPr="00D23418">
        <w:rPr>
          <w:rFonts w:ascii="Arial" w:hAnsi="Arial"/>
          <w:b/>
          <w:sz w:val="48"/>
          <w:szCs w:val="22"/>
          <w:lang w:val="fr-FR" w:eastAsia="en-US" w:bidi="ar-SA"/>
        </w:rPr>
        <w:t>ATT FÖRA REGIONER OCH KOMMUNER NÄRMARE VARANDRA FÖR ETT STARKARE EUROPA</w:t>
      </w:r>
    </w:p>
    <w:p w:rsidR="00D23418" w:rsidRPr="00D22441" w:rsidRDefault="00D23418" w:rsidP="00D23418">
      <w:pPr>
        <w:spacing w:line="240" w:lineRule="auto"/>
        <w:jc w:val="center"/>
        <w:rPr>
          <w:b/>
          <w:color w:val="000000"/>
          <w:szCs w:val="22"/>
        </w:rPr>
      </w:pPr>
    </w:p>
    <w:p w:rsidR="00D23418" w:rsidRPr="00D22441" w:rsidRDefault="00D23418" w:rsidP="00D23418">
      <w:pPr>
        <w:overflowPunct/>
        <w:autoSpaceDE/>
        <w:autoSpaceDN/>
        <w:adjustRightInd/>
        <w:spacing w:line="240" w:lineRule="auto"/>
        <w:jc w:val="center"/>
        <w:textAlignment w:val="auto"/>
        <w:rPr>
          <w:b/>
          <w:caps/>
          <w:szCs w:val="22"/>
        </w:rPr>
      </w:pPr>
      <w:r w:rsidRPr="00D23418">
        <w:rPr>
          <w:rFonts w:ascii="Arial" w:hAnsi="Arial"/>
          <w:b/>
          <w:szCs w:val="22"/>
          <w:lang w:val="fr-FR" w:eastAsia="en-US" w:bidi="ar-SA"/>
        </w:rPr>
        <w:t>KOMMUNIKATIONSPLAN FÖR 2016</w:t>
      </w:r>
    </w:p>
    <w:p w:rsidR="00BB3CA2" w:rsidRDefault="00BB3CA2"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Default="00191D53" w:rsidP="00D80169">
      <w:pPr>
        <w:rPr>
          <w:szCs w:val="22"/>
        </w:rPr>
      </w:pPr>
    </w:p>
    <w:p w:rsidR="00191D53" w:rsidRPr="00D22441" w:rsidRDefault="00191D53" w:rsidP="00D80169">
      <w:pPr>
        <w:rPr>
          <w:szCs w:val="22"/>
        </w:rPr>
      </w:pPr>
    </w:p>
    <w:p w:rsidR="00601931" w:rsidRPr="00A711F5" w:rsidRDefault="00601931" w:rsidP="00A711F5">
      <w:pPr>
        <w:pStyle w:val="Heading1"/>
        <w:spacing w:line="240" w:lineRule="auto"/>
        <w:rPr>
          <w:b/>
          <w:szCs w:val="22"/>
        </w:rPr>
      </w:pPr>
      <w:bookmarkStart w:id="0" w:name="_GoBack"/>
      <w:r w:rsidRPr="00A711F5">
        <w:rPr>
          <w:b/>
          <w:szCs w:val="22"/>
        </w:rPr>
        <w:lastRenderedPageBreak/>
        <w:t>Bakgrund</w:t>
      </w:r>
    </w:p>
    <w:p w:rsidR="00601931" w:rsidRPr="00A711F5" w:rsidRDefault="00601931" w:rsidP="00A711F5">
      <w:pPr>
        <w:spacing w:line="240" w:lineRule="auto"/>
        <w:rPr>
          <w:szCs w:val="22"/>
        </w:rPr>
      </w:pPr>
    </w:p>
    <w:p w:rsidR="00601931" w:rsidRPr="00A711F5" w:rsidRDefault="00601931" w:rsidP="00A711F5">
      <w:pPr>
        <w:spacing w:line="240" w:lineRule="auto"/>
        <w:rPr>
          <w:color w:val="000000"/>
          <w:szCs w:val="22"/>
        </w:rPr>
      </w:pPr>
      <w:r w:rsidRPr="00A711F5">
        <w:rPr>
          <w:szCs w:val="22"/>
        </w:rPr>
        <w:t xml:space="preserve">I sin </w:t>
      </w:r>
      <w:hyperlink r:id="rId13">
        <w:r w:rsidRPr="00A711F5">
          <w:rPr>
            <w:rStyle w:val="Hyperlink"/>
            <w:b/>
            <w:color w:val="000000"/>
            <w:szCs w:val="22"/>
          </w:rPr>
          <w:t>kommunikationsstrategi för 2015–2020</w:t>
        </w:r>
      </w:hyperlink>
      <w:r w:rsidRPr="00A711F5">
        <w:rPr>
          <w:szCs w:val="22"/>
        </w:rPr>
        <w:t xml:space="preserve"> lyfte Europeiska regionkommittén (</w:t>
      </w:r>
      <w:proofErr w:type="spellStart"/>
      <w:r w:rsidRPr="00A711F5">
        <w:rPr>
          <w:szCs w:val="22"/>
        </w:rPr>
        <w:t>ReK</w:t>
      </w:r>
      <w:proofErr w:type="spellEnd"/>
      <w:r w:rsidRPr="00A711F5">
        <w:rPr>
          <w:szCs w:val="22"/>
        </w:rPr>
        <w:t xml:space="preserve">) fram behovet av att återförena EU med medborgarna genom riktad tvåvägskommunikation mellan den lokala och regionala nivån och EU-institutionerna, och genom ökat samarbete med Europeiska kommissionen, </w:t>
      </w:r>
      <w:r w:rsidR="003B5E63" w:rsidRPr="00A711F5">
        <w:rPr>
          <w:szCs w:val="22"/>
        </w:rPr>
        <w:t>Europaparlamentet</w:t>
      </w:r>
      <w:r w:rsidRPr="00A711F5">
        <w:rPr>
          <w:szCs w:val="22"/>
        </w:rPr>
        <w:t xml:space="preserve"> och rådet.</w:t>
      </w:r>
      <w:r w:rsidRPr="00A711F5">
        <w:rPr>
          <w:color w:val="000000"/>
          <w:szCs w:val="22"/>
        </w:rPr>
        <w:t xml:space="preserve"> </w:t>
      </w:r>
    </w:p>
    <w:p w:rsidR="00601931" w:rsidRPr="00A711F5" w:rsidRDefault="00601931"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De två huvudsakliga </w:t>
      </w:r>
      <w:r w:rsidRPr="00A711F5">
        <w:rPr>
          <w:b/>
          <w:color w:val="000000"/>
          <w:szCs w:val="22"/>
        </w:rPr>
        <w:t xml:space="preserve">målgrupperna </w:t>
      </w:r>
      <w:r w:rsidRPr="00A711F5">
        <w:rPr>
          <w:color w:val="000000"/>
          <w:szCs w:val="22"/>
        </w:rPr>
        <w:t xml:space="preserve">för </w:t>
      </w:r>
      <w:proofErr w:type="spellStart"/>
      <w:r w:rsidRPr="00A711F5">
        <w:rPr>
          <w:color w:val="000000"/>
          <w:szCs w:val="22"/>
        </w:rPr>
        <w:t>ReK:s</w:t>
      </w:r>
      <w:proofErr w:type="spellEnd"/>
      <w:r w:rsidRPr="00A711F5">
        <w:rPr>
          <w:color w:val="000000"/>
          <w:szCs w:val="22"/>
        </w:rPr>
        <w:t xml:space="preserve"> kommunikation är Europas regionala och lokala myndigheter och beslutsfattarna inom EU-institutionerna. </w:t>
      </w:r>
      <w:r w:rsidRPr="00A711F5">
        <w:rPr>
          <w:b/>
          <w:color w:val="000000"/>
          <w:szCs w:val="22"/>
        </w:rPr>
        <w:t xml:space="preserve">Syftet </w:t>
      </w:r>
      <w:r w:rsidRPr="00A711F5">
        <w:rPr>
          <w:color w:val="000000"/>
          <w:szCs w:val="22"/>
        </w:rPr>
        <w:t xml:space="preserve">med kommunikationen är att genom ett heltäckande och strategiskt tillvägagångssätt stödja </w:t>
      </w:r>
      <w:proofErr w:type="spellStart"/>
      <w:r w:rsidRPr="00A711F5">
        <w:rPr>
          <w:color w:val="000000"/>
          <w:szCs w:val="22"/>
        </w:rPr>
        <w:t>ReK:s</w:t>
      </w:r>
      <w:proofErr w:type="spellEnd"/>
      <w:r w:rsidRPr="00A711F5">
        <w:rPr>
          <w:color w:val="000000"/>
          <w:szCs w:val="22"/>
        </w:rPr>
        <w:t xml:space="preserve"> politiska arbete som en integrerad del av hela den politiska styrningsprocessen och att stärka </w:t>
      </w:r>
      <w:proofErr w:type="spellStart"/>
      <w:r w:rsidRPr="00A711F5">
        <w:rPr>
          <w:color w:val="000000"/>
          <w:szCs w:val="22"/>
        </w:rPr>
        <w:t>ReK:s</w:t>
      </w:r>
      <w:proofErr w:type="spellEnd"/>
      <w:r w:rsidRPr="00A711F5">
        <w:rPr>
          <w:color w:val="000000"/>
          <w:szCs w:val="22"/>
        </w:rPr>
        <w:t xml:space="preserve"> roll när det gäller att värna territoriell sammanhållning och medborgarnas delaktighet i EU. Genom sin kommunikation lyfter </w:t>
      </w:r>
      <w:proofErr w:type="spellStart"/>
      <w:r w:rsidRPr="00A711F5">
        <w:rPr>
          <w:color w:val="000000"/>
          <w:szCs w:val="22"/>
        </w:rPr>
        <w:t>ReK</w:t>
      </w:r>
      <w:proofErr w:type="spellEnd"/>
      <w:r w:rsidRPr="00A711F5">
        <w:rPr>
          <w:color w:val="000000"/>
          <w:szCs w:val="22"/>
        </w:rPr>
        <w:t xml:space="preserve"> fram regionernas och kommunernas behov och intressen, tar tillvara deras synpunkter för att bidra till lagstiftningsarbetet och utarbetar starka politiska budskap till </w:t>
      </w:r>
      <w:r w:rsidR="003B5E63" w:rsidRPr="00A711F5">
        <w:rPr>
          <w:color w:val="000000"/>
          <w:szCs w:val="22"/>
        </w:rPr>
        <w:t>Europaparlamentet</w:t>
      </w:r>
      <w:r w:rsidRPr="00A711F5">
        <w:rPr>
          <w:color w:val="000000"/>
          <w:szCs w:val="22"/>
        </w:rPr>
        <w:t>, Europeiska unionens råd och Europeiska kommissionen.</w:t>
      </w:r>
    </w:p>
    <w:p w:rsidR="00601931" w:rsidRPr="00A711F5" w:rsidRDefault="00601931"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I strategin erkänns </w:t>
      </w:r>
      <w:proofErr w:type="spellStart"/>
      <w:r w:rsidRPr="00A711F5">
        <w:rPr>
          <w:b/>
          <w:color w:val="000000"/>
          <w:szCs w:val="22"/>
        </w:rPr>
        <w:t>ReK</w:t>
      </w:r>
      <w:proofErr w:type="spellEnd"/>
      <w:r w:rsidRPr="00A711F5">
        <w:rPr>
          <w:b/>
          <w:color w:val="000000"/>
          <w:szCs w:val="22"/>
        </w:rPr>
        <w:t>-ledamöternas</w:t>
      </w:r>
      <w:r w:rsidRPr="00A711F5">
        <w:rPr>
          <w:color w:val="000000"/>
          <w:szCs w:val="22"/>
        </w:rPr>
        <w:t xml:space="preserve"> avgörande roll när det gäller att förmedla Europa genom sin politiska verksamhet, och syftet är att utveckla ett dubbelt "nätverk av nätverk": Det handlar dels om att </w:t>
      </w:r>
      <w:r w:rsidRPr="00A711F5">
        <w:rPr>
          <w:b/>
          <w:color w:val="000000"/>
          <w:szCs w:val="22"/>
        </w:rPr>
        <w:t>integrera och förbättra tillgängligheten</w:t>
      </w:r>
      <w:r w:rsidRPr="00A711F5">
        <w:rPr>
          <w:color w:val="000000"/>
          <w:szCs w:val="22"/>
        </w:rPr>
        <w:t xml:space="preserve"> när det gäller befintliga kommunikationsmedel och kommunikationsverktyg tack vare en bättre samordning mellan EU-institutionerna, dels om att uppnå detta genom ett </w:t>
      </w:r>
      <w:r w:rsidRPr="00A711F5">
        <w:rPr>
          <w:b/>
          <w:color w:val="000000"/>
          <w:szCs w:val="22"/>
        </w:rPr>
        <w:t xml:space="preserve">nytt gränssnitt för </w:t>
      </w:r>
      <w:proofErr w:type="spellStart"/>
      <w:r w:rsidRPr="00A711F5">
        <w:rPr>
          <w:b/>
          <w:color w:val="000000"/>
          <w:szCs w:val="22"/>
        </w:rPr>
        <w:t>ReK</w:t>
      </w:r>
      <w:proofErr w:type="spellEnd"/>
      <w:r w:rsidRPr="00A711F5">
        <w:rPr>
          <w:b/>
          <w:color w:val="000000"/>
          <w:szCs w:val="22"/>
        </w:rPr>
        <w:t>-ledamöterna</w:t>
      </w:r>
      <w:r w:rsidRPr="00A711F5">
        <w:rPr>
          <w:color w:val="000000"/>
          <w:szCs w:val="22"/>
        </w:rPr>
        <w:t xml:space="preserve"> och genom att involvera dem i lokala nätverk och i kommunikationsverksamhet som bedrivs av Europaparlamentets informationskontor, Europeiska kommissionens representationskontor och Europa direkts informationscentrum i medlemsstaterna liksom av regionala och lokala myndigheter och deras sammanslutningar.</w:t>
      </w:r>
    </w:p>
    <w:p w:rsidR="00601931" w:rsidRPr="00A711F5" w:rsidRDefault="00601931"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Femårsstrategin ska genomföras genom </w:t>
      </w:r>
      <w:r w:rsidRPr="00A711F5">
        <w:rPr>
          <w:b/>
          <w:color w:val="000000"/>
          <w:szCs w:val="22"/>
        </w:rPr>
        <w:t xml:space="preserve">årliga kommunikationsplaner </w:t>
      </w:r>
      <w:r w:rsidRPr="00A711F5">
        <w:rPr>
          <w:color w:val="000000"/>
          <w:szCs w:val="22"/>
        </w:rPr>
        <w:t xml:space="preserve">där ett begränsat antal tematiska prioriteringar fastställs som speglar </w:t>
      </w:r>
      <w:proofErr w:type="spellStart"/>
      <w:r w:rsidRPr="00A711F5">
        <w:rPr>
          <w:color w:val="000000"/>
          <w:szCs w:val="22"/>
        </w:rPr>
        <w:t>ReK:s</w:t>
      </w:r>
      <w:proofErr w:type="spellEnd"/>
      <w:r w:rsidRPr="00A711F5">
        <w:rPr>
          <w:color w:val="000000"/>
          <w:szCs w:val="22"/>
        </w:rPr>
        <w:t xml:space="preserve"> politiska prioriteringar, utskottens tematiska prioriteringar och de politiska gruppernas kommunikationsinsatser, liksom dem som anges som en del av </w:t>
      </w:r>
      <w:proofErr w:type="spellStart"/>
      <w:r w:rsidRPr="00A711F5">
        <w:rPr>
          <w:color w:val="000000"/>
          <w:szCs w:val="22"/>
        </w:rPr>
        <w:t>ReK:s</w:t>
      </w:r>
      <w:proofErr w:type="spellEnd"/>
      <w:r w:rsidRPr="00A711F5">
        <w:rPr>
          <w:color w:val="000000"/>
          <w:szCs w:val="22"/>
        </w:rPr>
        <w:t xml:space="preserve"> samarbete med andra EU-institutioner, dvs. </w:t>
      </w:r>
      <w:r w:rsidR="003B5E63" w:rsidRPr="00A711F5">
        <w:rPr>
          <w:color w:val="000000"/>
          <w:szCs w:val="22"/>
        </w:rPr>
        <w:t>Europaparlamentet</w:t>
      </w:r>
      <w:r w:rsidRPr="00A711F5">
        <w:rPr>
          <w:color w:val="000000"/>
          <w:szCs w:val="22"/>
        </w:rPr>
        <w:t xml:space="preserve"> och Europeiska kommissionen.</w:t>
      </w:r>
    </w:p>
    <w:p w:rsidR="00601931" w:rsidRPr="00A711F5" w:rsidRDefault="00601931" w:rsidP="00A711F5">
      <w:pPr>
        <w:spacing w:line="240" w:lineRule="auto"/>
        <w:rPr>
          <w:color w:val="000000"/>
          <w:szCs w:val="22"/>
        </w:rPr>
      </w:pPr>
    </w:p>
    <w:p w:rsidR="00601931" w:rsidRPr="00A711F5" w:rsidRDefault="00601931" w:rsidP="00A711F5">
      <w:pPr>
        <w:pStyle w:val="Heading1"/>
        <w:keepNext/>
        <w:keepLines/>
        <w:spacing w:line="240" w:lineRule="auto"/>
        <w:rPr>
          <w:b/>
          <w:szCs w:val="22"/>
        </w:rPr>
      </w:pPr>
      <w:r w:rsidRPr="00A711F5">
        <w:rPr>
          <w:b/>
          <w:szCs w:val="22"/>
        </w:rPr>
        <w:t xml:space="preserve">Kommunikation om </w:t>
      </w:r>
      <w:proofErr w:type="spellStart"/>
      <w:r w:rsidRPr="00A711F5">
        <w:rPr>
          <w:b/>
          <w:szCs w:val="22"/>
        </w:rPr>
        <w:t>ReK:s</w:t>
      </w:r>
      <w:proofErr w:type="spellEnd"/>
      <w:r w:rsidRPr="00A711F5">
        <w:rPr>
          <w:b/>
          <w:szCs w:val="22"/>
        </w:rPr>
        <w:t xml:space="preserve"> politiska prioriteringar 2015–2020</w:t>
      </w:r>
    </w:p>
    <w:p w:rsidR="00601931" w:rsidRPr="00A711F5" w:rsidRDefault="00601931" w:rsidP="00A711F5">
      <w:pPr>
        <w:keepNext/>
        <w:keepLines/>
        <w:spacing w:line="240" w:lineRule="auto"/>
        <w:rPr>
          <w:color w:val="000000"/>
          <w:szCs w:val="22"/>
        </w:rPr>
      </w:pPr>
    </w:p>
    <w:p w:rsidR="00601931" w:rsidRPr="00A711F5" w:rsidRDefault="00601931" w:rsidP="00A711F5">
      <w:pPr>
        <w:keepNext/>
        <w:keepLines/>
        <w:spacing w:line="240" w:lineRule="auto"/>
        <w:rPr>
          <w:color w:val="000000"/>
          <w:szCs w:val="22"/>
        </w:rPr>
      </w:pPr>
      <w:proofErr w:type="spellStart"/>
      <w:r w:rsidRPr="00A711F5">
        <w:rPr>
          <w:color w:val="000000"/>
          <w:szCs w:val="22"/>
        </w:rPr>
        <w:t>ReK:s</w:t>
      </w:r>
      <w:proofErr w:type="spellEnd"/>
      <w:r w:rsidRPr="00A711F5">
        <w:rPr>
          <w:color w:val="000000"/>
          <w:szCs w:val="22"/>
        </w:rPr>
        <w:t xml:space="preserve"> kommunikationsverksamhet kommer att spegla </w:t>
      </w:r>
      <w:proofErr w:type="spellStart"/>
      <w:r w:rsidRPr="00A711F5">
        <w:rPr>
          <w:b/>
          <w:color w:val="000000"/>
          <w:szCs w:val="22"/>
        </w:rPr>
        <w:t>ReK:s</w:t>
      </w:r>
      <w:proofErr w:type="spellEnd"/>
      <w:r w:rsidRPr="00A711F5">
        <w:rPr>
          <w:b/>
          <w:color w:val="000000"/>
          <w:szCs w:val="22"/>
        </w:rPr>
        <w:t xml:space="preserve"> fem </w:t>
      </w:r>
      <w:r w:rsidRPr="00A711F5">
        <w:rPr>
          <w:color w:val="000000"/>
          <w:szCs w:val="22"/>
        </w:rPr>
        <w:t>politiska prioriteringar under perioden 2015–2020, som antogs i juni 2015:</w:t>
      </w:r>
    </w:p>
    <w:p w:rsidR="004115F8" w:rsidRPr="00A711F5" w:rsidRDefault="004115F8" w:rsidP="00A711F5">
      <w:pPr>
        <w:keepNext/>
        <w:keepLines/>
        <w:spacing w:line="240" w:lineRule="auto"/>
        <w:rPr>
          <w:color w:val="000000"/>
          <w:szCs w:val="22"/>
        </w:rPr>
      </w:pPr>
    </w:p>
    <w:p w:rsidR="00601931" w:rsidRPr="00A711F5" w:rsidRDefault="00601931" w:rsidP="00A711F5">
      <w:pPr>
        <w:keepNext/>
        <w:keepLines/>
        <w:spacing w:line="240" w:lineRule="auto"/>
        <w:ind w:left="720"/>
        <w:rPr>
          <w:color w:val="000000"/>
          <w:szCs w:val="22"/>
        </w:rPr>
      </w:pPr>
      <w:r w:rsidRPr="00A711F5">
        <w:rPr>
          <w:color w:val="000000"/>
          <w:szCs w:val="22"/>
        </w:rPr>
        <w:t>1) En nystart för den europeiska ekonomin.</w:t>
      </w:r>
    </w:p>
    <w:p w:rsidR="00601931" w:rsidRPr="00A711F5" w:rsidRDefault="00601931" w:rsidP="00A711F5">
      <w:pPr>
        <w:keepNext/>
        <w:keepLines/>
        <w:spacing w:line="240" w:lineRule="auto"/>
        <w:ind w:left="720"/>
        <w:rPr>
          <w:color w:val="000000"/>
          <w:szCs w:val="22"/>
        </w:rPr>
      </w:pPr>
      <w:r w:rsidRPr="00A711F5">
        <w:rPr>
          <w:color w:val="000000"/>
          <w:szCs w:val="22"/>
        </w:rPr>
        <w:t>2) Den territoriella dimensionen av EU:s lagstiftning.</w:t>
      </w:r>
    </w:p>
    <w:p w:rsidR="00601931" w:rsidRPr="00A711F5" w:rsidRDefault="00601931" w:rsidP="00A711F5">
      <w:pPr>
        <w:keepNext/>
        <w:keepLines/>
        <w:spacing w:line="240" w:lineRule="auto"/>
        <w:ind w:left="720"/>
        <w:rPr>
          <w:color w:val="000000"/>
          <w:szCs w:val="22"/>
        </w:rPr>
      </w:pPr>
      <w:r w:rsidRPr="00A711F5">
        <w:rPr>
          <w:color w:val="000000"/>
          <w:szCs w:val="22"/>
        </w:rPr>
        <w:t>3) Ett enklare och mer sammanlänkat Europa.</w:t>
      </w:r>
    </w:p>
    <w:p w:rsidR="00601931" w:rsidRPr="00A711F5" w:rsidRDefault="00601931" w:rsidP="00A711F5">
      <w:pPr>
        <w:keepNext/>
        <w:keepLines/>
        <w:spacing w:line="240" w:lineRule="auto"/>
        <w:ind w:left="720"/>
        <w:rPr>
          <w:color w:val="000000"/>
          <w:szCs w:val="22"/>
        </w:rPr>
      </w:pPr>
      <w:r w:rsidRPr="00A711F5">
        <w:rPr>
          <w:color w:val="000000"/>
          <w:szCs w:val="22"/>
        </w:rPr>
        <w:t>4) Stabilitet och samarbete inom och utanför EU.</w:t>
      </w:r>
    </w:p>
    <w:p w:rsidR="00601931" w:rsidRPr="00A711F5" w:rsidRDefault="00601931" w:rsidP="00A711F5">
      <w:pPr>
        <w:keepNext/>
        <w:keepLines/>
        <w:spacing w:line="240" w:lineRule="auto"/>
        <w:ind w:left="720"/>
        <w:rPr>
          <w:color w:val="000000"/>
          <w:szCs w:val="22"/>
        </w:rPr>
      </w:pPr>
      <w:r w:rsidRPr="00A711F5">
        <w:rPr>
          <w:color w:val="000000"/>
          <w:szCs w:val="22"/>
        </w:rPr>
        <w:t>5) Medborgarnas Europa är framtidens Europa.</w:t>
      </w:r>
    </w:p>
    <w:p w:rsidR="00601931" w:rsidRPr="00A711F5" w:rsidRDefault="00601931" w:rsidP="00A711F5">
      <w:pPr>
        <w:spacing w:line="240" w:lineRule="auto"/>
        <w:rPr>
          <w:i/>
          <w:color w:val="000000"/>
          <w:szCs w:val="22"/>
        </w:rPr>
      </w:pPr>
    </w:p>
    <w:p w:rsidR="00601931" w:rsidRPr="00A711F5" w:rsidRDefault="00601931" w:rsidP="00A711F5">
      <w:pPr>
        <w:spacing w:line="240" w:lineRule="auto"/>
        <w:rPr>
          <w:color w:val="000000"/>
          <w:szCs w:val="22"/>
        </w:rPr>
      </w:pPr>
      <w:r w:rsidRPr="00A711F5">
        <w:rPr>
          <w:color w:val="000000"/>
          <w:szCs w:val="22"/>
        </w:rPr>
        <w:t>Kommunikationsdirektoratet kommer att ansvara för en</w:t>
      </w:r>
      <w:r w:rsidRPr="00A711F5">
        <w:rPr>
          <w:b/>
          <w:color w:val="000000"/>
          <w:szCs w:val="22"/>
        </w:rPr>
        <w:t xml:space="preserve"> adekvat bevakning av lagstiftningsarbetet och den institutionella verksamheten</w:t>
      </w:r>
      <w:r w:rsidRPr="00A711F5">
        <w:rPr>
          <w:color w:val="000000"/>
          <w:szCs w:val="22"/>
        </w:rPr>
        <w:t xml:space="preserve"> inom dessa fem prioriterade områden och se till att viktig information om yttranden och institutionella initiativ tillhandahålls genom att man utnyttjar de lämpligaste kommunikationsverktygen på ett integrerat sätt. Den lämpligaste kombinationen av mediekanaler kommer att fastställas genom att man utnyttjar </w:t>
      </w:r>
      <w:proofErr w:type="spellStart"/>
      <w:r w:rsidRPr="00A711F5">
        <w:rPr>
          <w:color w:val="000000"/>
          <w:szCs w:val="22"/>
        </w:rPr>
        <w:t>ReK:s</w:t>
      </w:r>
      <w:proofErr w:type="spellEnd"/>
      <w:r w:rsidRPr="00A711F5">
        <w:rPr>
          <w:color w:val="000000"/>
          <w:szCs w:val="22"/>
        </w:rPr>
        <w:t xml:space="preserve"> pressavdelning, audiovisuella medier, evenemang, webbplatsen, sociala medier och publikationer, mot bakgrund av en bedömning av nyhetsvärdet, den politiska och institutionella relevansen samt de potentiella målgrupperna.</w:t>
      </w:r>
    </w:p>
    <w:p w:rsidR="00D15234" w:rsidRPr="00A711F5" w:rsidRDefault="00D15234"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Utöver detta grundläggande åtagande att utföra institutionella kommunikationsuppgifter kommer ett begränsat antal större kommunikationskampanjer att genomföras för att uppnå tydliga politik- och kommunikationsmål genom en samordnad strategi. Dessa kampanjer kommer att omfatta </w:t>
      </w:r>
      <w:proofErr w:type="spellStart"/>
      <w:r w:rsidRPr="00A711F5">
        <w:rPr>
          <w:color w:val="000000"/>
          <w:szCs w:val="22"/>
        </w:rPr>
        <w:t>ReK:s</w:t>
      </w:r>
      <w:proofErr w:type="spellEnd"/>
      <w:r w:rsidRPr="00A711F5">
        <w:rPr>
          <w:color w:val="000000"/>
          <w:szCs w:val="22"/>
        </w:rPr>
        <w:t xml:space="preserve"> tematiska prioriteringar för 2016.</w:t>
      </w:r>
    </w:p>
    <w:p w:rsidR="00601931" w:rsidRPr="00A711F5" w:rsidRDefault="00601931" w:rsidP="00A711F5">
      <w:pPr>
        <w:spacing w:line="240" w:lineRule="auto"/>
        <w:rPr>
          <w:color w:val="000000"/>
          <w:szCs w:val="22"/>
        </w:rPr>
      </w:pPr>
    </w:p>
    <w:p w:rsidR="00601931" w:rsidRPr="00A711F5" w:rsidRDefault="00601931" w:rsidP="00A711F5">
      <w:pPr>
        <w:pStyle w:val="Heading1"/>
        <w:spacing w:line="240" w:lineRule="auto"/>
        <w:rPr>
          <w:b/>
          <w:szCs w:val="22"/>
        </w:rPr>
      </w:pPr>
      <w:r w:rsidRPr="00A711F5">
        <w:rPr>
          <w:b/>
          <w:szCs w:val="22"/>
        </w:rPr>
        <w:lastRenderedPageBreak/>
        <w:t>Riktade kommunikationskampanjer</w:t>
      </w:r>
    </w:p>
    <w:p w:rsidR="00601931" w:rsidRPr="00A711F5" w:rsidRDefault="00601931" w:rsidP="00A711F5">
      <w:pPr>
        <w:spacing w:line="240" w:lineRule="auto"/>
        <w:rPr>
          <w:color w:val="000000"/>
          <w:szCs w:val="22"/>
        </w:rPr>
      </w:pPr>
    </w:p>
    <w:p w:rsidR="00601931" w:rsidRPr="00A711F5" w:rsidRDefault="00E614A2" w:rsidP="00A711F5">
      <w:pPr>
        <w:spacing w:line="240" w:lineRule="auto"/>
        <w:rPr>
          <w:color w:val="000000"/>
          <w:szCs w:val="22"/>
        </w:rPr>
      </w:pPr>
      <w:r w:rsidRPr="00A711F5">
        <w:rPr>
          <w:color w:val="000000"/>
          <w:szCs w:val="22"/>
        </w:rPr>
        <w:t xml:space="preserve">Samtidigt som </w:t>
      </w:r>
      <w:proofErr w:type="spellStart"/>
      <w:r w:rsidRPr="00A711F5">
        <w:rPr>
          <w:color w:val="000000"/>
          <w:szCs w:val="22"/>
        </w:rPr>
        <w:t>ReK</w:t>
      </w:r>
      <w:proofErr w:type="spellEnd"/>
      <w:r w:rsidRPr="00A711F5">
        <w:rPr>
          <w:color w:val="000000"/>
          <w:szCs w:val="22"/>
        </w:rPr>
        <w:t>-ledamöternas relevanta verksamhet bevakas kommer resurserna att koncentreras till ett begränsat antal politiska teman som förväntas bl</w:t>
      </w:r>
      <w:r w:rsidR="003B5E63" w:rsidRPr="00A711F5">
        <w:rPr>
          <w:color w:val="000000"/>
          <w:szCs w:val="22"/>
        </w:rPr>
        <w:t>i sär</w:t>
      </w:r>
      <w:r w:rsidRPr="00A711F5">
        <w:rPr>
          <w:color w:val="000000"/>
          <w:szCs w:val="22"/>
        </w:rPr>
        <w:t>skilt viktiga under 2016. Temana anges i</w:t>
      </w:r>
      <w:r w:rsidR="00A23683" w:rsidRPr="00A711F5">
        <w:rPr>
          <w:color w:val="000000"/>
          <w:szCs w:val="22"/>
        </w:rPr>
        <w:t> </w:t>
      </w:r>
      <w:r w:rsidRPr="00A711F5">
        <w:rPr>
          <w:color w:val="000000"/>
          <w:szCs w:val="22"/>
        </w:rPr>
        <w:t xml:space="preserve">den allmänna förteckningen över underordnade ämnen i </w:t>
      </w:r>
      <w:proofErr w:type="spellStart"/>
      <w:r w:rsidRPr="00A711F5">
        <w:rPr>
          <w:color w:val="000000"/>
          <w:szCs w:val="22"/>
        </w:rPr>
        <w:t>ReK:s</w:t>
      </w:r>
      <w:proofErr w:type="spellEnd"/>
      <w:r w:rsidRPr="00A711F5">
        <w:rPr>
          <w:color w:val="000000"/>
          <w:szCs w:val="22"/>
        </w:rPr>
        <w:t xml:space="preserve"> politiska prioriteringar. De är kopplade till kommissionens arbetsprogram och bedöms vara områden med potential för mediebevakning där kommittén kan få in relevanta bidrag till det rådgivande arbetet från lokal nivå. </w:t>
      </w:r>
      <w:proofErr w:type="spellStart"/>
      <w:r w:rsidRPr="00A711F5">
        <w:rPr>
          <w:color w:val="000000"/>
          <w:szCs w:val="22"/>
        </w:rPr>
        <w:t>ReK</w:t>
      </w:r>
      <w:proofErr w:type="spellEnd"/>
      <w:r w:rsidRPr="00A711F5">
        <w:rPr>
          <w:color w:val="000000"/>
          <w:szCs w:val="22"/>
        </w:rPr>
        <w:t>-ledamöterna kommer i synnerhet att ges stöd för att delta mer aktivt i kommunikations</w:t>
      </w:r>
      <w:r w:rsidR="003118C0" w:rsidRPr="00A711F5">
        <w:rPr>
          <w:color w:val="000000"/>
          <w:szCs w:val="22"/>
        </w:rPr>
        <w:softHyphen/>
      </w:r>
      <w:r w:rsidRPr="00A711F5">
        <w:rPr>
          <w:color w:val="000000"/>
          <w:szCs w:val="22"/>
        </w:rPr>
        <w:t>verksamheten i medlemsstaterna, där man kommer att sträva efter ett närmare samarbete och partnerskap med övriga EU-institutioner. Kommunikationskampanjerna kommer att utvecklas av särskilda avdelningsövergripande arbetsgrupper. För 2016 föreslås följande tematiska kampanjer:</w:t>
      </w:r>
    </w:p>
    <w:p w:rsidR="00601931" w:rsidRPr="00A711F5" w:rsidRDefault="00601931" w:rsidP="00A711F5">
      <w:pPr>
        <w:spacing w:line="240" w:lineRule="auto"/>
        <w:rPr>
          <w:color w:val="000000"/>
          <w:szCs w:val="22"/>
        </w:rPr>
      </w:pPr>
    </w:p>
    <w:p w:rsidR="00601931" w:rsidRPr="00A711F5" w:rsidRDefault="00601931" w:rsidP="00A711F5">
      <w:pPr>
        <w:pStyle w:val="Heading2"/>
        <w:spacing w:line="240" w:lineRule="auto"/>
        <w:rPr>
          <w:b/>
          <w:szCs w:val="22"/>
        </w:rPr>
      </w:pPr>
      <w:r w:rsidRPr="00A711F5">
        <w:rPr>
          <w:b/>
          <w:szCs w:val="22"/>
        </w:rPr>
        <w:t>Att främja sysselsättning, tillväxt och investeringar i Europas regioner och kommuner</w:t>
      </w:r>
    </w:p>
    <w:p w:rsidR="00601931" w:rsidRPr="00A711F5" w:rsidRDefault="00601931" w:rsidP="00A711F5">
      <w:pPr>
        <w:spacing w:line="240" w:lineRule="auto"/>
        <w:rPr>
          <w:szCs w:val="22"/>
        </w:rPr>
      </w:pPr>
    </w:p>
    <w:p w:rsidR="00601931" w:rsidRPr="00A711F5" w:rsidRDefault="00601931" w:rsidP="00A711F5">
      <w:pPr>
        <w:spacing w:line="240" w:lineRule="auto"/>
        <w:rPr>
          <w:rStyle w:val="Emphasis"/>
          <w:i w:val="0"/>
          <w:spacing w:val="-2"/>
          <w:szCs w:val="22"/>
        </w:rPr>
      </w:pPr>
      <w:r w:rsidRPr="00A711F5">
        <w:rPr>
          <w:spacing w:val="-2"/>
          <w:szCs w:val="22"/>
        </w:rPr>
        <w:t xml:space="preserve">Tanken bakom denna kampanj är att det behövs riktade privata och offentliga investeringar för att stimulera sysselsättning och tillväxt och för att främja ekonomisk, social och miljömässig hållbarhet för alla regioner och kommuner i EU. Förbättrade transportförbindelser och digitala nät och energinät samt utbyte av erfarenheter och god praxis kan bidra till konkurrenskraften i kommuner och regioner och därmed i EU som helhet. </w:t>
      </w:r>
      <w:r w:rsidRPr="00A711F5">
        <w:rPr>
          <w:rStyle w:val="Emphasis"/>
          <w:i w:val="0"/>
          <w:spacing w:val="-2"/>
          <w:szCs w:val="22"/>
        </w:rPr>
        <w:t xml:space="preserve">I kommunikationsinsatserna kommer man att utnyttja </w:t>
      </w:r>
      <w:proofErr w:type="spellStart"/>
      <w:r w:rsidRPr="00A711F5">
        <w:rPr>
          <w:rStyle w:val="Emphasis"/>
          <w:i w:val="0"/>
          <w:spacing w:val="-2"/>
          <w:szCs w:val="22"/>
        </w:rPr>
        <w:t>ReK:s</w:t>
      </w:r>
      <w:proofErr w:type="spellEnd"/>
      <w:r w:rsidRPr="00A711F5">
        <w:rPr>
          <w:rStyle w:val="Emphasis"/>
          <w:i w:val="0"/>
          <w:spacing w:val="-2"/>
          <w:szCs w:val="22"/>
        </w:rPr>
        <w:t xml:space="preserve"> yttranden, studier, seminarier, konferenser och publikationer, och de relevanta budskapen och aktiviteterna kommer att mynna ut i det 7:e europeiska toppmötet för regioner och städer i Bratislava den 8–9 juli 2016. </w:t>
      </w:r>
    </w:p>
    <w:p w:rsidR="00601931" w:rsidRPr="00A711F5" w:rsidRDefault="00601931" w:rsidP="00A711F5">
      <w:pPr>
        <w:spacing w:line="240" w:lineRule="auto"/>
        <w:rPr>
          <w:i/>
          <w:color w:val="000000"/>
          <w:szCs w:val="22"/>
        </w:rPr>
      </w:pPr>
    </w:p>
    <w:p w:rsidR="00601931" w:rsidRPr="00A711F5" w:rsidRDefault="00601931" w:rsidP="00A711F5">
      <w:pPr>
        <w:pStyle w:val="Heading2"/>
        <w:keepNext/>
        <w:keepLines/>
        <w:spacing w:line="240" w:lineRule="auto"/>
        <w:rPr>
          <w:b/>
          <w:szCs w:val="22"/>
        </w:rPr>
      </w:pPr>
      <w:r w:rsidRPr="00A711F5">
        <w:rPr>
          <w:b/>
          <w:szCs w:val="22"/>
        </w:rPr>
        <w:t>Att lyfta fram den territoriella dimensionen i EU:s budget i samband med halvtidsöversynen</w:t>
      </w:r>
    </w:p>
    <w:p w:rsidR="00601931" w:rsidRPr="00A711F5" w:rsidRDefault="00601931" w:rsidP="00A711F5">
      <w:pPr>
        <w:keepNext/>
        <w:keepLines/>
        <w:spacing w:line="240" w:lineRule="auto"/>
        <w:rPr>
          <w:szCs w:val="22"/>
        </w:rPr>
      </w:pPr>
    </w:p>
    <w:p w:rsidR="00601931" w:rsidRPr="00A711F5" w:rsidRDefault="00601931" w:rsidP="00A711F5">
      <w:pPr>
        <w:keepNext/>
        <w:keepLines/>
        <w:spacing w:line="240" w:lineRule="auto"/>
        <w:rPr>
          <w:color w:val="000000"/>
          <w:szCs w:val="22"/>
        </w:rPr>
      </w:pPr>
      <w:r w:rsidRPr="00A711F5">
        <w:rPr>
          <w:color w:val="000000"/>
          <w:szCs w:val="22"/>
        </w:rPr>
        <w:t xml:space="preserve">Ett av de viktigaste budskapen från </w:t>
      </w:r>
      <w:proofErr w:type="spellStart"/>
      <w:r w:rsidRPr="00A711F5">
        <w:rPr>
          <w:color w:val="000000"/>
          <w:szCs w:val="22"/>
        </w:rPr>
        <w:t>ReK</w:t>
      </w:r>
      <w:proofErr w:type="spellEnd"/>
      <w:r w:rsidRPr="00A711F5">
        <w:rPr>
          <w:color w:val="000000"/>
          <w:szCs w:val="22"/>
        </w:rPr>
        <w:t xml:space="preserve"> till de övriga EU-institutionerna är att den territoriella dimensionen i EU:s budget är viktig. Europeiska kommissionen kommer att lägga fram halvtidsöversynen av den nuvarande fleråriga budgetramen i slutet av 2016. I detta sammanhang kommer </w:t>
      </w:r>
      <w:proofErr w:type="spellStart"/>
      <w:r w:rsidRPr="00A711F5">
        <w:rPr>
          <w:color w:val="000000"/>
          <w:szCs w:val="22"/>
        </w:rPr>
        <w:t>ReK:s</w:t>
      </w:r>
      <w:proofErr w:type="spellEnd"/>
      <w:r w:rsidRPr="00A711F5">
        <w:rPr>
          <w:color w:val="000000"/>
          <w:szCs w:val="22"/>
        </w:rPr>
        <w:t xml:space="preserve"> kommunikationsverksamhet att stödja </w:t>
      </w:r>
      <w:proofErr w:type="spellStart"/>
      <w:r w:rsidRPr="00A711F5">
        <w:rPr>
          <w:color w:val="000000"/>
          <w:szCs w:val="22"/>
        </w:rPr>
        <w:t>ReK:s</w:t>
      </w:r>
      <w:proofErr w:type="spellEnd"/>
      <w:r w:rsidRPr="00A711F5">
        <w:rPr>
          <w:color w:val="000000"/>
          <w:szCs w:val="22"/>
        </w:rPr>
        <w:t xml:space="preserve"> politiska och lagstiftningsrelaterade arbete och lyfta fram behovet av att involvera de regionala och lokala myndigheterna när EU-medel används för lokala projekt. Kommunikationsverksamheten på detta område kommer sannolikt att vara som mest intensiv under andra halvåret 2016.</w:t>
      </w:r>
    </w:p>
    <w:p w:rsidR="00601931" w:rsidRPr="00A711F5" w:rsidRDefault="00601931" w:rsidP="00A711F5">
      <w:pPr>
        <w:spacing w:line="240" w:lineRule="auto"/>
        <w:rPr>
          <w:color w:val="000000"/>
          <w:szCs w:val="22"/>
        </w:rPr>
      </w:pPr>
    </w:p>
    <w:p w:rsidR="00601931" w:rsidRPr="00A711F5" w:rsidRDefault="00601931" w:rsidP="00A711F5">
      <w:pPr>
        <w:pStyle w:val="Heading2"/>
        <w:spacing w:line="240" w:lineRule="auto"/>
        <w:rPr>
          <w:b/>
          <w:szCs w:val="22"/>
        </w:rPr>
      </w:pPr>
      <w:r w:rsidRPr="00A711F5">
        <w:rPr>
          <w:b/>
          <w:szCs w:val="22"/>
        </w:rPr>
        <w:t>Att stödja den globala stabiliteten genom regionalt och lokalt samarbete</w:t>
      </w:r>
    </w:p>
    <w:p w:rsidR="00601931" w:rsidRPr="00A711F5" w:rsidRDefault="00601931" w:rsidP="00A711F5">
      <w:pPr>
        <w:spacing w:line="240" w:lineRule="auto"/>
        <w:rPr>
          <w:szCs w:val="22"/>
        </w:rPr>
      </w:pPr>
    </w:p>
    <w:p w:rsidR="00601931" w:rsidRPr="00A711F5" w:rsidRDefault="000536FC" w:rsidP="00A711F5">
      <w:pPr>
        <w:spacing w:line="240" w:lineRule="auto"/>
        <w:rPr>
          <w:szCs w:val="22"/>
        </w:rPr>
      </w:pPr>
      <w:r w:rsidRPr="00A711F5">
        <w:rPr>
          <w:color w:val="000000"/>
          <w:szCs w:val="22"/>
        </w:rPr>
        <w:t xml:space="preserve">Den senaste tidens debatter – bland annat om flyktingkrisen – har än en gång visat att EU i en sammanlänkad värld måste hitta gemensamma lösningar på gemensamma utmaningar. </w:t>
      </w:r>
      <w:r w:rsidRPr="00A711F5">
        <w:rPr>
          <w:szCs w:val="22"/>
        </w:rPr>
        <w:t xml:space="preserve">Regioner och kommuner kan hjälpa till att hantera dessa utmaningar när det gäller migration, klimatförändringar, handelspolitik (TTIP), utvidgning och grannskapspolitik, och </w:t>
      </w:r>
      <w:proofErr w:type="spellStart"/>
      <w:r w:rsidRPr="00A711F5">
        <w:rPr>
          <w:szCs w:val="22"/>
        </w:rPr>
        <w:t>ReK</w:t>
      </w:r>
      <w:proofErr w:type="spellEnd"/>
      <w:r w:rsidRPr="00A711F5">
        <w:rPr>
          <w:szCs w:val="22"/>
        </w:rPr>
        <w:t xml:space="preserve"> kommer att fortsätta utveckla sitt lagstiftningsrelaterade arbete på dessa områden. Dessutom kommer </w:t>
      </w:r>
      <w:proofErr w:type="spellStart"/>
      <w:r w:rsidRPr="00A711F5">
        <w:rPr>
          <w:szCs w:val="22"/>
        </w:rPr>
        <w:t>ReK</w:t>
      </w:r>
      <w:proofErr w:type="spellEnd"/>
      <w:r w:rsidRPr="00A711F5">
        <w:rPr>
          <w:szCs w:val="22"/>
        </w:rPr>
        <w:t xml:space="preserve"> att fördjupa sitt samarbete med regionala och lokala företrädare i EU:s södra och östra grannländer genom </w:t>
      </w:r>
      <w:proofErr w:type="spellStart"/>
      <w:r w:rsidRPr="00A711F5">
        <w:rPr>
          <w:szCs w:val="22"/>
        </w:rPr>
        <w:t>Arlem</w:t>
      </w:r>
      <w:proofErr w:type="spellEnd"/>
      <w:r w:rsidRPr="00A711F5">
        <w:rPr>
          <w:szCs w:val="22"/>
        </w:rPr>
        <w:t xml:space="preserve"> och </w:t>
      </w:r>
      <w:proofErr w:type="spellStart"/>
      <w:r w:rsidRPr="00A711F5">
        <w:rPr>
          <w:szCs w:val="22"/>
        </w:rPr>
        <w:t>Corleap</w:t>
      </w:r>
      <w:proofErr w:type="spellEnd"/>
      <w:r w:rsidRPr="00A711F5">
        <w:rPr>
          <w:szCs w:val="22"/>
        </w:rPr>
        <w:t xml:space="preserve"> och utveckla sin globalt inriktade verksamhet tillsammans med de regionala och lokala myndigheterna och de organ, nätverk och sammanslutningar som företräder dem, t.ex. genom EU:s borgmästaravtal, Europarådets kommunalkongress, FN (UNDP, </w:t>
      </w:r>
      <w:proofErr w:type="spellStart"/>
      <w:r w:rsidRPr="00A711F5">
        <w:rPr>
          <w:szCs w:val="22"/>
        </w:rPr>
        <w:t>UN-Habitat</w:t>
      </w:r>
      <w:proofErr w:type="spellEnd"/>
      <w:r w:rsidRPr="00A711F5">
        <w:rPr>
          <w:szCs w:val="22"/>
        </w:rPr>
        <w:t xml:space="preserve">, </w:t>
      </w:r>
      <w:proofErr w:type="spellStart"/>
      <w:r w:rsidRPr="00A711F5">
        <w:rPr>
          <w:szCs w:val="22"/>
        </w:rPr>
        <w:t>Unep</w:t>
      </w:r>
      <w:proofErr w:type="spellEnd"/>
      <w:r w:rsidRPr="00A711F5">
        <w:rPr>
          <w:szCs w:val="22"/>
        </w:rPr>
        <w:t>) osv. Under 2016 kommer kommunikationsverksamhet på både EU-nivå och lokal nivå att bidra till att öka medvetenheten om dessa frågor bland berörda parter och allmänheten och att främja utbyte av god praxis.</w:t>
      </w:r>
    </w:p>
    <w:p w:rsidR="00601931" w:rsidRPr="00A711F5" w:rsidRDefault="00601931" w:rsidP="00A711F5">
      <w:pPr>
        <w:spacing w:line="240" w:lineRule="auto"/>
        <w:rPr>
          <w:szCs w:val="22"/>
        </w:rPr>
      </w:pPr>
    </w:p>
    <w:p w:rsidR="00601931" w:rsidRPr="00A711F5" w:rsidRDefault="00601931" w:rsidP="00A711F5">
      <w:pPr>
        <w:spacing w:line="240" w:lineRule="auto"/>
        <w:rPr>
          <w:szCs w:val="22"/>
        </w:rPr>
      </w:pPr>
      <w:r w:rsidRPr="00A711F5">
        <w:rPr>
          <w:szCs w:val="22"/>
        </w:rPr>
        <w:t>För var och en av dessa riktade kampanjer kommer ett antal kommunikationsverktyg att utvecklas, exempelvis:</w:t>
      </w:r>
    </w:p>
    <w:p w:rsidR="00DF463E" w:rsidRPr="00A711F5" w:rsidRDefault="00DF463E" w:rsidP="00A711F5">
      <w:pPr>
        <w:spacing w:line="240" w:lineRule="auto"/>
        <w:rPr>
          <w:szCs w:val="22"/>
        </w:rPr>
      </w:pPr>
    </w:p>
    <w:p w:rsidR="00601931" w:rsidRPr="00A711F5" w:rsidRDefault="000167BF" w:rsidP="00A711F5">
      <w:pPr>
        <w:numPr>
          <w:ilvl w:val="0"/>
          <w:numId w:val="17"/>
        </w:numPr>
        <w:spacing w:line="240" w:lineRule="auto"/>
        <w:ind w:left="369" w:hanging="369"/>
        <w:rPr>
          <w:szCs w:val="22"/>
        </w:rPr>
      </w:pPr>
      <w:r w:rsidRPr="00A711F5">
        <w:rPr>
          <w:szCs w:val="22"/>
        </w:rPr>
        <w:t xml:space="preserve">Informationspaket till </w:t>
      </w:r>
      <w:proofErr w:type="spellStart"/>
      <w:r w:rsidRPr="00A711F5">
        <w:rPr>
          <w:szCs w:val="22"/>
        </w:rPr>
        <w:t>ReK</w:t>
      </w:r>
      <w:proofErr w:type="spellEnd"/>
      <w:r w:rsidRPr="00A711F5">
        <w:rPr>
          <w:szCs w:val="22"/>
        </w:rPr>
        <w:t>-ledamöterna på alla EU-språk med faktablad, presentationer, datorgrafik och videoklipp om tre tematiska kampanjer.</w:t>
      </w:r>
      <w:r w:rsidRPr="00A711F5">
        <w:rPr>
          <w:color w:val="000000"/>
          <w:szCs w:val="22"/>
        </w:rPr>
        <w:t xml:space="preserve"> Informationspaketet har utformats och delas ut i samarbete med nationella delegationer för att stödja ledamöterna i deras lokala politiska arbete och för att informera allmänheten och intressenter. De kommer att omfatta presstexter (där </w:t>
      </w:r>
      <w:r w:rsidRPr="00A711F5">
        <w:rPr>
          <w:color w:val="000000"/>
          <w:szCs w:val="22"/>
        </w:rPr>
        <w:lastRenderedPageBreak/>
        <w:t>man använder berättande som kommunikationsteknik ("</w:t>
      </w:r>
      <w:proofErr w:type="spellStart"/>
      <w:r w:rsidRPr="00A711F5">
        <w:rPr>
          <w:color w:val="000000"/>
          <w:szCs w:val="22"/>
        </w:rPr>
        <w:t>storytelling</w:t>
      </w:r>
      <w:proofErr w:type="spellEnd"/>
      <w:r w:rsidRPr="00A711F5">
        <w:rPr>
          <w:color w:val="000000"/>
          <w:szCs w:val="22"/>
        </w:rPr>
        <w:t>")), information som kan delas på sociala medier och audiovisuellt material.</w:t>
      </w:r>
    </w:p>
    <w:p w:rsidR="00601931" w:rsidRPr="00A711F5" w:rsidRDefault="000167BF" w:rsidP="00A711F5">
      <w:pPr>
        <w:numPr>
          <w:ilvl w:val="0"/>
          <w:numId w:val="17"/>
        </w:numPr>
        <w:spacing w:line="240" w:lineRule="auto"/>
        <w:ind w:left="369" w:hanging="369"/>
        <w:rPr>
          <w:szCs w:val="22"/>
        </w:rPr>
      </w:pPr>
      <w:r w:rsidRPr="00A711F5">
        <w:rPr>
          <w:szCs w:val="22"/>
        </w:rPr>
        <w:t xml:space="preserve">Medieaktiviteter (kontakter med pressen, audiovisuellt berättande för olika målgrupper, mediepartnerskap). </w:t>
      </w:r>
    </w:p>
    <w:p w:rsidR="00601931" w:rsidRPr="00A711F5" w:rsidRDefault="000167BF" w:rsidP="00A711F5">
      <w:pPr>
        <w:numPr>
          <w:ilvl w:val="0"/>
          <w:numId w:val="17"/>
        </w:numPr>
        <w:spacing w:line="240" w:lineRule="auto"/>
        <w:ind w:left="369" w:hanging="369"/>
        <w:rPr>
          <w:szCs w:val="22"/>
        </w:rPr>
      </w:pPr>
      <w:r w:rsidRPr="00A711F5">
        <w:rPr>
          <w:szCs w:val="22"/>
        </w:rPr>
        <w:t xml:space="preserve">Strategier för sociala medier. </w:t>
      </w:r>
    </w:p>
    <w:p w:rsidR="00601931" w:rsidRPr="00A711F5" w:rsidRDefault="000167BF" w:rsidP="00A711F5">
      <w:pPr>
        <w:numPr>
          <w:ilvl w:val="0"/>
          <w:numId w:val="17"/>
        </w:numPr>
        <w:spacing w:line="240" w:lineRule="auto"/>
        <w:ind w:left="369" w:hanging="369"/>
        <w:rPr>
          <w:szCs w:val="22"/>
        </w:rPr>
      </w:pPr>
      <w:r w:rsidRPr="00A711F5">
        <w:rPr>
          <w:szCs w:val="22"/>
        </w:rPr>
        <w:t>Viktiga evenemang (</w:t>
      </w:r>
      <w:proofErr w:type="spellStart"/>
      <w:r w:rsidRPr="00A711F5">
        <w:rPr>
          <w:szCs w:val="22"/>
        </w:rPr>
        <w:t>ReK:s</w:t>
      </w:r>
      <w:proofErr w:type="spellEnd"/>
      <w:r w:rsidRPr="00A711F5">
        <w:rPr>
          <w:szCs w:val="22"/>
        </w:rPr>
        <w:t xml:space="preserve"> konferenser, det 7:e toppmötet för regioner och städer osv.). </w:t>
      </w:r>
    </w:p>
    <w:p w:rsidR="00601931" w:rsidRPr="00A711F5" w:rsidRDefault="00601931" w:rsidP="00A711F5">
      <w:pPr>
        <w:spacing w:line="240" w:lineRule="auto"/>
        <w:rPr>
          <w:szCs w:val="22"/>
        </w:rPr>
      </w:pPr>
    </w:p>
    <w:p w:rsidR="00601931" w:rsidRPr="00A711F5" w:rsidRDefault="00601931" w:rsidP="00A711F5">
      <w:pPr>
        <w:spacing w:line="240" w:lineRule="auto"/>
        <w:rPr>
          <w:color w:val="000000"/>
          <w:szCs w:val="22"/>
        </w:rPr>
      </w:pPr>
      <w:r w:rsidRPr="00A711F5">
        <w:rPr>
          <w:szCs w:val="22"/>
        </w:rPr>
        <w:t>En detaljerad översikt över de aktiviteter som föreslås för de allmänna prioriteringarna samt för tematiska kampanjerna återfinns i bilaga I. Planeringen av tematiska kampanjer kommer att ske med hjälp av följande mil</w:t>
      </w:r>
      <w:r w:rsidR="003B5E63" w:rsidRPr="00A711F5">
        <w:rPr>
          <w:szCs w:val="22"/>
        </w:rPr>
        <w:t>stol</w:t>
      </w:r>
      <w:r w:rsidRPr="00A711F5">
        <w:rPr>
          <w:szCs w:val="22"/>
        </w:rPr>
        <w:t>par:</w:t>
      </w:r>
    </w:p>
    <w:p w:rsidR="00DF463E" w:rsidRPr="00A711F5" w:rsidRDefault="00DF463E" w:rsidP="00A711F5">
      <w:pPr>
        <w:spacing w:line="240" w:lineRule="auto"/>
        <w:rPr>
          <w:szCs w:val="22"/>
        </w:rPr>
      </w:pPr>
    </w:p>
    <w:p w:rsidR="00601931" w:rsidRPr="00A711F5" w:rsidRDefault="00601931" w:rsidP="00A711F5">
      <w:pPr>
        <w:pStyle w:val="ListParagraph"/>
        <w:numPr>
          <w:ilvl w:val="0"/>
          <w:numId w:val="18"/>
        </w:numPr>
        <w:ind w:left="369" w:hanging="369"/>
        <w:contextualSpacing/>
        <w:rPr>
          <w:rFonts w:ascii="Times New Roman" w:hAnsi="Times New Roman"/>
          <w:b/>
          <w:color w:val="000000"/>
        </w:rPr>
      </w:pPr>
      <w:r w:rsidRPr="00A711F5">
        <w:rPr>
          <w:rFonts w:ascii="Times New Roman" w:hAnsi="Times New Roman"/>
        </w:rPr>
        <w:t>Kommunikation till de lokala och regionala myndigheterna.</w:t>
      </w:r>
    </w:p>
    <w:p w:rsidR="00601931" w:rsidRPr="00A711F5" w:rsidRDefault="00601931" w:rsidP="00A711F5">
      <w:pPr>
        <w:pStyle w:val="ListParagraph"/>
        <w:numPr>
          <w:ilvl w:val="0"/>
          <w:numId w:val="16"/>
        </w:numPr>
        <w:ind w:left="369" w:hanging="369"/>
        <w:contextualSpacing/>
        <w:rPr>
          <w:rFonts w:ascii="Times New Roman" w:eastAsia="Times New Roman" w:hAnsi="Times New Roman"/>
        </w:rPr>
      </w:pPr>
      <w:r w:rsidRPr="00A711F5">
        <w:rPr>
          <w:rFonts w:ascii="Times New Roman" w:hAnsi="Times New Roman"/>
        </w:rPr>
        <w:t>Kommunikation till EU-institutionerna.</w:t>
      </w:r>
    </w:p>
    <w:p w:rsidR="00601931" w:rsidRPr="00A711F5" w:rsidRDefault="00601931" w:rsidP="00A711F5">
      <w:pPr>
        <w:pStyle w:val="ListParagraph"/>
        <w:numPr>
          <w:ilvl w:val="0"/>
          <w:numId w:val="16"/>
        </w:numPr>
        <w:ind w:left="369" w:hanging="369"/>
        <w:contextualSpacing/>
        <w:rPr>
          <w:rFonts w:ascii="Times New Roman" w:eastAsia="Times New Roman" w:hAnsi="Times New Roman"/>
        </w:rPr>
      </w:pPr>
      <w:r w:rsidRPr="00A711F5">
        <w:rPr>
          <w:rFonts w:ascii="Times New Roman" w:hAnsi="Times New Roman"/>
        </w:rPr>
        <w:t>Val av tidpunkter under 2016.</w:t>
      </w:r>
    </w:p>
    <w:p w:rsidR="00601931" w:rsidRPr="00A711F5" w:rsidRDefault="00601931" w:rsidP="00A711F5">
      <w:pPr>
        <w:pStyle w:val="ListParagraph"/>
        <w:numPr>
          <w:ilvl w:val="0"/>
          <w:numId w:val="16"/>
        </w:numPr>
        <w:ind w:left="369" w:hanging="369"/>
        <w:contextualSpacing/>
        <w:rPr>
          <w:rFonts w:ascii="Times New Roman" w:eastAsia="Times New Roman" w:hAnsi="Times New Roman"/>
        </w:rPr>
      </w:pPr>
      <w:r w:rsidRPr="00A711F5">
        <w:rPr>
          <w:rFonts w:ascii="Times New Roman" w:hAnsi="Times New Roman"/>
        </w:rPr>
        <w:t>De viktigaste kommunikationsinsatserna.</w:t>
      </w:r>
    </w:p>
    <w:p w:rsidR="00601931" w:rsidRPr="00A711F5" w:rsidRDefault="00601931" w:rsidP="00A711F5">
      <w:pPr>
        <w:spacing w:line="240" w:lineRule="auto"/>
        <w:rPr>
          <w:szCs w:val="22"/>
        </w:rPr>
      </w:pPr>
    </w:p>
    <w:p w:rsidR="00601931" w:rsidRPr="00A711F5" w:rsidRDefault="00F55BAB" w:rsidP="00A711F5">
      <w:pPr>
        <w:pStyle w:val="Heading1"/>
        <w:keepNext/>
        <w:keepLines/>
        <w:spacing w:line="240" w:lineRule="auto"/>
        <w:rPr>
          <w:b/>
          <w:szCs w:val="22"/>
        </w:rPr>
      </w:pPr>
      <w:proofErr w:type="spellStart"/>
      <w:r w:rsidRPr="00A711F5">
        <w:rPr>
          <w:b/>
          <w:szCs w:val="22"/>
        </w:rPr>
        <w:t>ReK:s</w:t>
      </w:r>
      <w:proofErr w:type="spellEnd"/>
      <w:r w:rsidRPr="00A711F5">
        <w:rPr>
          <w:b/>
          <w:szCs w:val="22"/>
        </w:rPr>
        <w:t xml:space="preserve"> nyskapande kommunikationstjänster och kommunikationsverksamhet under 2016</w:t>
      </w:r>
    </w:p>
    <w:p w:rsidR="00601931" w:rsidRPr="00A711F5" w:rsidRDefault="00601931" w:rsidP="00A711F5">
      <w:pPr>
        <w:keepNext/>
        <w:keepLines/>
        <w:spacing w:line="240" w:lineRule="auto"/>
        <w:rPr>
          <w:color w:val="000000"/>
          <w:szCs w:val="22"/>
        </w:rPr>
      </w:pPr>
    </w:p>
    <w:p w:rsidR="00601931" w:rsidRPr="00A711F5" w:rsidRDefault="00601931" w:rsidP="00A711F5">
      <w:pPr>
        <w:keepNext/>
        <w:keepLines/>
        <w:spacing w:line="240" w:lineRule="auto"/>
        <w:rPr>
          <w:color w:val="000000"/>
          <w:szCs w:val="22"/>
        </w:rPr>
      </w:pPr>
      <w:r w:rsidRPr="00A711F5">
        <w:rPr>
          <w:color w:val="000000"/>
          <w:szCs w:val="22"/>
        </w:rPr>
        <w:t xml:space="preserve">I detta avsnitt ges en kort beskrivning av </w:t>
      </w:r>
      <w:proofErr w:type="spellStart"/>
      <w:r w:rsidRPr="00A711F5">
        <w:rPr>
          <w:color w:val="000000"/>
          <w:szCs w:val="22"/>
        </w:rPr>
        <w:t>ReK:s</w:t>
      </w:r>
      <w:proofErr w:type="spellEnd"/>
      <w:r w:rsidRPr="00A711F5">
        <w:rPr>
          <w:color w:val="000000"/>
          <w:szCs w:val="22"/>
        </w:rPr>
        <w:t xml:space="preserve"> allmänna kommunikationsverksamhet och kommunikationstjänster som är tillgängliga för </w:t>
      </w:r>
      <w:proofErr w:type="spellStart"/>
      <w:r w:rsidRPr="00A711F5">
        <w:rPr>
          <w:color w:val="000000"/>
          <w:szCs w:val="22"/>
        </w:rPr>
        <w:t>ReK:s</w:t>
      </w:r>
      <w:proofErr w:type="spellEnd"/>
      <w:r w:rsidRPr="00A711F5">
        <w:rPr>
          <w:color w:val="000000"/>
          <w:szCs w:val="22"/>
        </w:rPr>
        <w:t xml:space="preserve"> ledamöter och administration. Beskrivningen är inriktad på de nya tjänster och strategier som ska införas under 2016. För varje kommunikationsinsats kommer man på ett integrerat sätt att utvärdera vilken blandning av kommunikationsverktyg som är lämpligast. Kommunikationen kommer också vid behov att omfatta oförutsedda frågor med nyhetsvärde som påverkar EU:s dagordning och de lokala och regionala myndigheterna.</w:t>
      </w:r>
    </w:p>
    <w:p w:rsidR="008E02A1" w:rsidRPr="00A711F5" w:rsidRDefault="008E02A1" w:rsidP="00A711F5">
      <w:pPr>
        <w:spacing w:line="240" w:lineRule="auto"/>
        <w:rPr>
          <w:color w:val="000000"/>
          <w:szCs w:val="22"/>
        </w:rPr>
      </w:pPr>
    </w:p>
    <w:p w:rsidR="00601931" w:rsidRPr="00A711F5" w:rsidRDefault="00601931" w:rsidP="00A711F5">
      <w:pPr>
        <w:spacing w:line="240" w:lineRule="auto"/>
        <w:rPr>
          <w:b/>
          <w:color w:val="000000"/>
          <w:szCs w:val="22"/>
        </w:rPr>
      </w:pPr>
      <w:r w:rsidRPr="00A711F5">
        <w:rPr>
          <w:b/>
          <w:color w:val="000000"/>
          <w:szCs w:val="22"/>
        </w:rPr>
        <w:t>Press- och mediekontakter</w:t>
      </w:r>
    </w:p>
    <w:p w:rsidR="00601931" w:rsidRPr="00A711F5" w:rsidRDefault="00601931" w:rsidP="00A711F5">
      <w:pPr>
        <w:spacing w:line="240" w:lineRule="auto"/>
        <w:rPr>
          <w:color w:val="000000"/>
          <w:szCs w:val="22"/>
        </w:rPr>
      </w:pPr>
      <w:r w:rsidRPr="00A711F5">
        <w:rPr>
          <w:color w:val="000000"/>
          <w:szCs w:val="22"/>
        </w:rPr>
        <w:t xml:space="preserve">Antalet anställda vid pressavdelningen har ökat under 2015, och avdelningen kommer att hantera all verksamhet inom </w:t>
      </w:r>
      <w:proofErr w:type="spellStart"/>
      <w:r w:rsidRPr="00A711F5">
        <w:rPr>
          <w:color w:val="000000"/>
          <w:szCs w:val="22"/>
        </w:rPr>
        <w:t>ReK:s</w:t>
      </w:r>
      <w:proofErr w:type="spellEnd"/>
      <w:r w:rsidRPr="00A711F5">
        <w:rPr>
          <w:color w:val="000000"/>
          <w:szCs w:val="22"/>
        </w:rPr>
        <w:t xml:space="preserve"> utskott samt de viktigaste nationella "mediemarknaderna" (UK, FR, IT, ES, PL, DE, AT, BE, EU:s press). Från 2016 kommer </w:t>
      </w:r>
      <w:r w:rsidRPr="00A711F5">
        <w:rPr>
          <w:b/>
          <w:color w:val="000000"/>
          <w:szCs w:val="22"/>
        </w:rPr>
        <w:t>framtidsplaneringen, som förstärks genom en ny mediekalender</w:t>
      </w:r>
      <w:r w:rsidRPr="00A711F5">
        <w:rPr>
          <w:color w:val="000000"/>
          <w:szCs w:val="22"/>
        </w:rPr>
        <w:t>, att omfatta bidrag från alla avdelningar och politiska grupper (pressmeddelanden, presskonferenser, pressresor, mediepaket osv.). Mediekalendern kommer att vara nära kopplad till EU-institutionernas politiska och lagstiftningsmässiga dagordningar på ett proaktivt sätt.</w:t>
      </w:r>
    </w:p>
    <w:p w:rsidR="008E02A1" w:rsidRPr="00A711F5" w:rsidRDefault="008E02A1"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b/>
          <w:color w:val="000000"/>
          <w:szCs w:val="22"/>
        </w:rPr>
        <w:t xml:space="preserve">Mediepartnerskap </w:t>
      </w:r>
      <w:r w:rsidRPr="00A711F5">
        <w:rPr>
          <w:szCs w:val="22"/>
        </w:rPr>
        <w:t>med en europeisk och flera nationella nyhets</w:t>
      </w:r>
      <w:r w:rsidR="003B5E63" w:rsidRPr="00A711F5">
        <w:rPr>
          <w:szCs w:val="22"/>
        </w:rPr>
        <w:t>byrå</w:t>
      </w:r>
      <w:r w:rsidRPr="00A711F5">
        <w:rPr>
          <w:szCs w:val="22"/>
        </w:rPr>
        <w:t xml:space="preserve">er och offentliga radio- och tv-bolag kommer att utvärderas och vidareutvecklas. Detta omfattar även regionala </w:t>
      </w:r>
      <w:proofErr w:type="spellStart"/>
      <w:r w:rsidRPr="00A711F5">
        <w:rPr>
          <w:szCs w:val="22"/>
        </w:rPr>
        <w:t>tv-</w:t>
      </w:r>
      <w:proofErr w:type="spellEnd"/>
      <w:r w:rsidRPr="00A711F5">
        <w:rPr>
          <w:szCs w:val="22"/>
        </w:rPr>
        <w:t xml:space="preserve"> (</w:t>
      </w:r>
      <w:proofErr w:type="spellStart"/>
      <w:r w:rsidRPr="00A711F5">
        <w:rPr>
          <w:szCs w:val="22"/>
        </w:rPr>
        <w:t>Circom</w:t>
      </w:r>
      <w:proofErr w:type="spellEnd"/>
      <w:r w:rsidRPr="00A711F5">
        <w:rPr>
          <w:szCs w:val="22"/>
        </w:rPr>
        <w:t>) och radiokanaler.</w:t>
      </w:r>
      <w:r w:rsidRPr="00A711F5">
        <w:rPr>
          <w:color w:val="000000"/>
          <w:szCs w:val="22"/>
        </w:rPr>
        <w:t xml:space="preserve"> </w:t>
      </w:r>
    </w:p>
    <w:p w:rsidR="008E02A1" w:rsidRPr="00A711F5" w:rsidRDefault="008E02A1" w:rsidP="00A711F5">
      <w:pPr>
        <w:spacing w:line="240" w:lineRule="auto"/>
        <w:rPr>
          <w:color w:val="000000"/>
          <w:szCs w:val="22"/>
        </w:rPr>
      </w:pPr>
    </w:p>
    <w:p w:rsidR="00601931" w:rsidRPr="00A711F5" w:rsidRDefault="00601931" w:rsidP="00A711F5">
      <w:pPr>
        <w:spacing w:line="240" w:lineRule="auto"/>
        <w:rPr>
          <w:color w:val="000000"/>
          <w:spacing w:val="-2"/>
          <w:szCs w:val="22"/>
        </w:rPr>
      </w:pPr>
      <w:proofErr w:type="spellStart"/>
      <w:r w:rsidRPr="00A711F5">
        <w:rPr>
          <w:color w:val="000000"/>
          <w:spacing w:val="-2"/>
          <w:szCs w:val="22"/>
        </w:rPr>
        <w:t>ReK:s</w:t>
      </w:r>
      <w:proofErr w:type="spellEnd"/>
      <w:r w:rsidRPr="00A711F5">
        <w:rPr>
          <w:color w:val="000000"/>
          <w:spacing w:val="-2"/>
          <w:szCs w:val="22"/>
        </w:rPr>
        <w:t xml:space="preserve"> föredragande kommer att vara bland de viktigaste målgrupperna för tjänsten, som kommer att </w:t>
      </w:r>
      <w:r w:rsidRPr="00A711F5">
        <w:rPr>
          <w:b/>
          <w:color w:val="000000"/>
          <w:spacing w:val="-2"/>
          <w:szCs w:val="22"/>
        </w:rPr>
        <w:t>diversifiera och utvidga bevakningen</w:t>
      </w:r>
      <w:r w:rsidRPr="00A711F5">
        <w:rPr>
          <w:color w:val="000000"/>
          <w:spacing w:val="-2"/>
          <w:szCs w:val="22"/>
        </w:rPr>
        <w:t xml:space="preserve"> av de olika etapperna av utarbetandet och antagandet av yttranden. Dessutom kommer pressavdelningen att arbeta för att ta fram talare från </w:t>
      </w:r>
      <w:proofErr w:type="spellStart"/>
      <w:r w:rsidRPr="00A711F5">
        <w:rPr>
          <w:color w:val="000000"/>
          <w:spacing w:val="-2"/>
          <w:szCs w:val="22"/>
        </w:rPr>
        <w:t>ReK</w:t>
      </w:r>
      <w:proofErr w:type="spellEnd"/>
      <w:r w:rsidRPr="00A711F5">
        <w:rPr>
          <w:color w:val="000000"/>
          <w:spacing w:val="-2"/>
          <w:szCs w:val="22"/>
        </w:rPr>
        <w:t xml:space="preserve"> som kan anlitas för kommunikationsverksamhet med anknytning till de mest relevanta institutionella prioriteringarna.</w:t>
      </w:r>
    </w:p>
    <w:p w:rsidR="008E02A1" w:rsidRPr="00A711F5" w:rsidRDefault="008E02A1"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Starkare </w:t>
      </w:r>
      <w:r w:rsidRPr="00A711F5">
        <w:rPr>
          <w:b/>
          <w:color w:val="000000"/>
          <w:szCs w:val="22"/>
        </w:rPr>
        <w:t>synergieffekter med institutionella partner</w:t>
      </w:r>
      <w:r w:rsidRPr="00A711F5">
        <w:rPr>
          <w:color w:val="000000"/>
          <w:szCs w:val="22"/>
        </w:rPr>
        <w:t xml:space="preserve"> som </w:t>
      </w:r>
      <w:r w:rsidR="003B5E63" w:rsidRPr="00A711F5">
        <w:rPr>
          <w:color w:val="000000"/>
          <w:szCs w:val="22"/>
        </w:rPr>
        <w:t>Europaparlamentet</w:t>
      </w:r>
      <w:r w:rsidRPr="00A711F5">
        <w:rPr>
          <w:color w:val="000000"/>
          <w:szCs w:val="22"/>
        </w:rPr>
        <w:t xml:space="preserve"> och EIB har lett till betydande gemensamma kommunikationsmöjligheter under 2015, och dessa kommer att vidareutvecklas under 2016. </w:t>
      </w:r>
      <w:proofErr w:type="spellStart"/>
      <w:r w:rsidRPr="00A711F5">
        <w:rPr>
          <w:color w:val="000000"/>
          <w:szCs w:val="22"/>
        </w:rPr>
        <w:t>ReK</w:t>
      </w:r>
      <w:proofErr w:type="spellEnd"/>
      <w:r w:rsidRPr="00A711F5">
        <w:rPr>
          <w:color w:val="000000"/>
          <w:szCs w:val="22"/>
        </w:rPr>
        <w:t xml:space="preserve"> kommer dessutom att anordna ett antal seminarier för regionala medierepresentanter i samarbete med </w:t>
      </w:r>
      <w:r w:rsidR="003B5E63" w:rsidRPr="00A711F5">
        <w:rPr>
          <w:color w:val="000000"/>
          <w:szCs w:val="22"/>
        </w:rPr>
        <w:t>Europaparlamentet</w:t>
      </w:r>
      <w:r w:rsidRPr="00A711F5">
        <w:rPr>
          <w:color w:val="000000"/>
          <w:szCs w:val="22"/>
        </w:rPr>
        <w:t>, rådet och Europeiska kommissionen.</w:t>
      </w:r>
    </w:p>
    <w:p w:rsidR="008E02A1" w:rsidRPr="00A711F5" w:rsidRDefault="008E02A1" w:rsidP="00A711F5">
      <w:pPr>
        <w:spacing w:line="240" w:lineRule="auto"/>
        <w:rPr>
          <w:color w:val="000000"/>
          <w:szCs w:val="22"/>
        </w:rPr>
      </w:pPr>
    </w:p>
    <w:p w:rsidR="00601931" w:rsidRPr="00A711F5" w:rsidRDefault="00601931" w:rsidP="00A711F5">
      <w:pPr>
        <w:spacing w:line="240" w:lineRule="auto"/>
        <w:rPr>
          <w:color w:val="000000"/>
          <w:szCs w:val="22"/>
        </w:rPr>
      </w:pPr>
      <w:proofErr w:type="spellStart"/>
      <w:r w:rsidRPr="00A711F5">
        <w:rPr>
          <w:color w:val="000000"/>
          <w:szCs w:val="22"/>
        </w:rPr>
        <w:t>ReK:s</w:t>
      </w:r>
      <w:proofErr w:type="spellEnd"/>
      <w:r w:rsidRPr="00A711F5">
        <w:rPr>
          <w:color w:val="000000"/>
          <w:szCs w:val="22"/>
        </w:rPr>
        <w:t xml:space="preserve"> </w:t>
      </w:r>
      <w:r w:rsidRPr="00A711F5">
        <w:rPr>
          <w:b/>
          <w:color w:val="000000"/>
          <w:szCs w:val="22"/>
        </w:rPr>
        <w:t>audiovisuella kanaler</w:t>
      </w:r>
      <w:r w:rsidRPr="00A711F5">
        <w:rPr>
          <w:color w:val="000000"/>
          <w:szCs w:val="22"/>
        </w:rPr>
        <w:t xml:space="preserve"> kommer i ännu större utsträckning att användas för att stödja berättande kommunikation från lokal nivå, där ledamöter och andra lokala och regionala aktörer ges möjlighet att framföra synpunkter om de olika prioriterade temana.</w:t>
      </w:r>
    </w:p>
    <w:p w:rsidR="008E02A1" w:rsidRPr="00A711F5" w:rsidRDefault="008E02A1" w:rsidP="00A711F5">
      <w:pPr>
        <w:spacing w:line="240" w:lineRule="auto"/>
        <w:rPr>
          <w:color w:val="000000"/>
          <w:szCs w:val="22"/>
        </w:rPr>
      </w:pPr>
    </w:p>
    <w:p w:rsidR="00601931" w:rsidRPr="00A711F5" w:rsidRDefault="00601931" w:rsidP="00A711F5">
      <w:pPr>
        <w:spacing w:line="240" w:lineRule="auto"/>
        <w:rPr>
          <w:b/>
          <w:color w:val="000000"/>
          <w:szCs w:val="22"/>
        </w:rPr>
      </w:pPr>
      <w:r w:rsidRPr="00A711F5">
        <w:rPr>
          <w:b/>
          <w:color w:val="000000"/>
          <w:szCs w:val="22"/>
        </w:rPr>
        <w:t>Evenemang</w:t>
      </w:r>
    </w:p>
    <w:p w:rsidR="00601931" w:rsidRPr="00A711F5" w:rsidRDefault="00601931" w:rsidP="00A711F5">
      <w:pPr>
        <w:spacing w:line="240" w:lineRule="auto"/>
        <w:rPr>
          <w:color w:val="000000"/>
          <w:szCs w:val="22"/>
        </w:rPr>
      </w:pPr>
      <w:r w:rsidRPr="00A711F5">
        <w:rPr>
          <w:color w:val="000000"/>
          <w:szCs w:val="22"/>
        </w:rPr>
        <w:lastRenderedPageBreak/>
        <w:t xml:space="preserve">Under 2016 kommer </w:t>
      </w:r>
      <w:r w:rsidRPr="00A711F5">
        <w:rPr>
          <w:b/>
          <w:color w:val="000000"/>
          <w:szCs w:val="22"/>
        </w:rPr>
        <w:t xml:space="preserve">fyra viktiga </w:t>
      </w:r>
      <w:proofErr w:type="spellStart"/>
      <w:r w:rsidRPr="00A711F5">
        <w:rPr>
          <w:b/>
          <w:color w:val="000000"/>
          <w:szCs w:val="22"/>
        </w:rPr>
        <w:t>ReK</w:t>
      </w:r>
      <w:proofErr w:type="spellEnd"/>
      <w:r w:rsidRPr="00A711F5">
        <w:rPr>
          <w:b/>
          <w:color w:val="000000"/>
          <w:szCs w:val="22"/>
        </w:rPr>
        <w:t>-evenemang</w:t>
      </w:r>
      <w:r w:rsidRPr="00A711F5">
        <w:rPr>
          <w:color w:val="000000"/>
          <w:szCs w:val="22"/>
        </w:rPr>
        <w:t xml:space="preserve"> – konferensen om agendan för städer i maj i</w:t>
      </w:r>
      <w:r w:rsidR="00F46A24" w:rsidRPr="00A711F5">
        <w:rPr>
          <w:color w:val="000000"/>
          <w:szCs w:val="22"/>
        </w:rPr>
        <w:t> </w:t>
      </w:r>
      <w:r w:rsidRPr="00A711F5">
        <w:rPr>
          <w:color w:val="000000"/>
          <w:szCs w:val="22"/>
        </w:rPr>
        <w:t xml:space="preserve">Amsterdam, </w:t>
      </w:r>
      <w:proofErr w:type="spellStart"/>
      <w:r w:rsidRPr="00A711F5">
        <w:rPr>
          <w:color w:val="000000"/>
          <w:szCs w:val="22"/>
        </w:rPr>
        <w:t>ReK:s</w:t>
      </w:r>
      <w:proofErr w:type="spellEnd"/>
      <w:r w:rsidRPr="00A711F5">
        <w:rPr>
          <w:color w:val="000000"/>
          <w:szCs w:val="22"/>
        </w:rPr>
        <w:t xml:space="preserve"> toppmöte i Bratislava i juli, </w:t>
      </w:r>
      <w:proofErr w:type="spellStart"/>
      <w:r w:rsidRPr="00A711F5">
        <w:rPr>
          <w:color w:val="000000"/>
          <w:szCs w:val="22"/>
        </w:rPr>
        <w:t>Open</w:t>
      </w:r>
      <w:proofErr w:type="spellEnd"/>
      <w:r w:rsidRPr="00A711F5">
        <w:rPr>
          <w:color w:val="000000"/>
          <w:szCs w:val="22"/>
        </w:rPr>
        <w:t xml:space="preserve"> Days och </w:t>
      </w:r>
      <w:proofErr w:type="spellStart"/>
      <w:r w:rsidRPr="00A711F5">
        <w:rPr>
          <w:color w:val="000000"/>
          <w:szCs w:val="22"/>
        </w:rPr>
        <w:t>EuroPCom</w:t>
      </w:r>
      <w:proofErr w:type="spellEnd"/>
      <w:r w:rsidRPr="00A711F5">
        <w:rPr>
          <w:color w:val="000000"/>
          <w:szCs w:val="22"/>
        </w:rPr>
        <w:t xml:space="preserve"> i oktober i Bryssel samt </w:t>
      </w:r>
      <w:proofErr w:type="spellStart"/>
      <w:r w:rsidRPr="00A711F5">
        <w:rPr>
          <w:b/>
          <w:color w:val="000000"/>
          <w:szCs w:val="22"/>
        </w:rPr>
        <w:t>ReK:s</w:t>
      </w:r>
      <w:proofErr w:type="spellEnd"/>
      <w:r w:rsidRPr="00A711F5">
        <w:rPr>
          <w:b/>
          <w:color w:val="000000"/>
          <w:szCs w:val="22"/>
        </w:rPr>
        <w:t xml:space="preserve"> tre ytterligare tematiska konferenser</w:t>
      </w:r>
      <w:r w:rsidRPr="00A711F5">
        <w:rPr>
          <w:color w:val="000000"/>
          <w:szCs w:val="22"/>
        </w:rPr>
        <w:t xml:space="preserve">, som kommer att hållas i anslutning till </w:t>
      </w:r>
      <w:proofErr w:type="spellStart"/>
      <w:r w:rsidRPr="00A711F5">
        <w:rPr>
          <w:color w:val="000000"/>
          <w:szCs w:val="22"/>
        </w:rPr>
        <w:t>ReK:s</w:t>
      </w:r>
      <w:proofErr w:type="spellEnd"/>
      <w:r w:rsidRPr="00A711F5">
        <w:rPr>
          <w:color w:val="000000"/>
          <w:szCs w:val="22"/>
        </w:rPr>
        <w:t xml:space="preserve"> plenarsessioner i april, juni och december – att garantera en full evenemangskalender och kräva en betydande nivå av intern och extern samordning. Slutligen kommer kommunikationspotentialen i</w:t>
      </w:r>
      <w:r w:rsidR="00F76256" w:rsidRPr="00A711F5">
        <w:rPr>
          <w:color w:val="000000"/>
          <w:szCs w:val="22"/>
        </w:rPr>
        <w:t> </w:t>
      </w:r>
      <w:r w:rsidRPr="00A711F5">
        <w:rPr>
          <w:color w:val="000000"/>
          <w:szCs w:val="22"/>
        </w:rPr>
        <w:t xml:space="preserve">samband med </w:t>
      </w:r>
      <w:proofErr w:type="spellStart"/>
      <w:r w:rsidRPr="00A711F5">
        <w:rPr>
          <w:color w:val="000000"/>
          <w:szCs w:val="22"/>
        </w:rPr>
        <w:t>ReK</w:t>
      </w:r>
      <w:proofErr w:type="spellEnd"/>
      <w:r w:rsidRPr="00A711F5">
        <w:rPr>
          <w:color w:val="000000"/>
          <w:szCs w:val="22"/>
        </w:rPr>
        <w:t>-utskottens sammanträden på annan ort att utnyttjas bättre.</w:t>
      </w:r>
    </w:p>
    <w:p w:rsidR="008E02A1" w:rsidRPr="00A711F5" w:rsidRDefault="008E02A1"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Evenemangsenheten kommer att fortsätta att stå värd för cirka </w:t>
      </w:r>
      <w:r w:rsidRPr="00A711F5">
        <w:rPr>
          <w:b/>
          <w:color w:val="000000"/>
          <w:szCs w:val="22"/>
        </w:rPr>
        <w:t>80 icke-stadgeenliga evenemang</w:t>
      </w:r>
      <w:r w:rsidRPr="00A711F5">
        <w:rPr>
          <w:color w:val="000000"/>
          <w:szCs w:val="22"/>
        </w:rPr>
        <w:t xml:space="preserve"> och välkomna </w:t>
      </w:r>
      <w:r w:rsidRPr="00A711F5">
        <w:rPr>
          <w:b/>
          <w:color w:val="000000"/>
          <w:szCs w:val="22"/>
        </w:rPr>
        <w:t>600 besöksgrupper</w:t>
      </w:r>
      <w:r w:rsidRPr="00A711F5">
        <w:rPr>
          <w:color w:val="000000"/>
          <w:szCs w:val="22"/>
        </w:rPr>
        <w:t xml:space="preserve"> till </w:t>
      </w:r>
      <w:proofErr w:type="spellStart"/>
      <w:r w:rsidRPr="00A711F5">
        <w:rPr>
          <w:color w:val="000000"/>
          <w:szCs w:val="22"/>
        </w:rPr>
        <w:t>ReK:s</w:t>
      </w:r>
      <w:proofErr w:type="spellEnd"/>
      <w:r w:rsidRPr="00A711F5">
        <w:rPr>
          <w:color w:val="000000"/>
          <w:szCs w:val="22"/>
        </w:rPr>
        <w:t xml:space="preserve"> lokaler. Huvuddelen av verksamheten utförs i nära samarbete med </w:t>
      </w:r>
      <w:proofErr w:type="spellStart"/>
      <w:r w:rsidRPr="00A711F5">
        <w:rPr>
          <w:color w:val="000000"/>
          <w:szCs w:val="22"/>
        </w:rPr>
        <w:t>ReK</w:t>
      </w:r>
      <w:proofErr w:type="spellEnd"/>
      <w:r w:rsidRPr="00A711F5">
        <w:rPr>
          <w:color w:val="000000"/>
          <w:szCs w:val="22"/>
        </w:rPr>
        <w:t xml:space="preserve">-ledamöter, andra EU-institutioner – främst Europeiska kommissionen, och mer specifikt kommunikationsavdelningen som ansvarar för kommunikationen med allmänheten (medborgardialoger och Europa direkts informationskontor) – och regionala och lokala myndigheter och sammanslutningar. Avdelningen kommer i detta sammanhang att vidareutveckla evenemangens interaktivitet och deras spridning på nätet. Under 2016 kommer ett </w:t>
      </w:r>
      <w:r w:rsidRPr="00A711F5">
        <w:rPr>
          <w:b/>
          <w:color w:val="000000"/>
          <w:szCs w:val="22"/>
        </w:rPr>
        <w:t>nytt beslut om lokala evenemang</w:t>
      </w:r>
      <w:r w:rsidRPr="00A711F5">
        <w:rPr>
          <w:color w:val="000000"/>
          <w:szCs w:val="22"/>
        </w:rPr>
        <w:t xml:space="preserve"> att genomföras efter en pilotfas under 2014–2015 där man kommer att sträva efter ett ökat deltagande av </w:t>
      </w:r>
      <w:proofErr w:type="spellStart"/>
      <w:r w:rsidRPr="00A711F5">
        <w:rPr>
          <w:color w:val="000000"/>
          <w:szCs w:val="22"/>
        </w:rPr>
        <w:t>ReK</w:t>
      </w:r>
      <w:proofErr w:type="spellEnd"/>
      <w:r w:rsidRPr="00A711F5">
        <w:rPr>
          <w:color w:val="000000"/>
          <w:szCs w:val="22"/>
        </w:rPr>
        <w:t>-ledamöter och lokala institutioner.</w:t>
      </w:r>
    </w:p>
    <w:p w:rsidR="00601931" w:rsidRPr="00A711F5" w:rsidRDefault="00601931" w:rsidP="00A711F5">
      <w:pPr>
        <w:spacing w:line="240" w:lineRule="auto"/>
        <w:rPr>
          <w:color w:val="000000"/>
          <w:szCs w:val="22"/>
        </w:rPr>
      </w:pPr>
    </w:p>
    <w:p w:rsidR="00601931" w:rsidRPr="00A711F5" w:rsidRDefault="00601931" w:rsidP="00A711F5">
      <w:pPr>
        <w:spacing w:line="240" w:lineRule="auto"/>
        <w:rPr>
          <w:b/>
          <w:color w:val="000000"/>
          <w:szCs w:val="22"/>
        </w:rPr>
      </w:pPr>
      <w:r w:rsidRPr="00A711F5">
        <w:rPr>
          <w:b/>
          <w:color w:val="000000"/>
          <w:szCs w:val="22"/>
        </w:rPr>
        <w:t>Onlinekommunikation, sociala medier och publikationer</w:t>
      </w:r>
    </w:p>
    <w:p w:rsidR="007B69B0" w:rsidRPr="00A711F5" w:rsidRDefault="007B69B0"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En </w:t>
      </w:r>
      <w:r w:rsidRPr="00A711F5">
        <w:rPr>
          <w:b/>
          <w:color w:val="000000"/>
          <w:szCs w:val="22"/>
        </w:rPr>
        <w:t>strategi för digitala och sociala medier</w:t>
      </w:r>
      <w:r w:rsidRPr="00A711F5">
        <w:rPr>
          <w:color w:val="000000"/>
          <w:szCs w:val="22"/>
        </w:rPr>
        <w:t xml:space="preserve"> kommer att utarbetas och genomföras under 2016 i syfte att främja tvåvägskommunikation genom utvalda aktiviteter, skapa och förvalta en nätgemenskap på en lämplig social medieplattform och öka synligheten för </w:t>
      </w:r>
      <w:proofErr w:type="spellStart"/>
      <w:r w:rsidRPr="00A711F5">
        <w:rPr>
          <w:color w:val="000000"/>
          <w:szCs w:val="22"/>
        </w:rPr>
        <w:t>ReK:s</w:t>
      </w:r>
      <w:proofErr w:type="spellEnd"/>
      <w:r w:rsidRPr="00A711F5">
        <w:rPr>
          <w:color w:val="000000"/>
          <w:szCs w:val="22"/>
        </w:rPr>
        <w:t xml:space="preserve"> webbplats. Utvecklingen av strategin för digitala och sociala medier kommer att omfatta en uppförandekod och riktlinjer för personal som bidrar till </w:t>
      </w:r>
      <w:proofErr w:type="spellStart"/>
      <w:r w:rsidRPr="00A711F5">
        <w:rPr>
          <w:color w:val="000000"/>
          <w:szCs w:val="22"/>
        </w:rPr>
        <w:t>ReK:s</w:t>
      </w:r>
      <w:proofErr w:type="spellEnd"/>
      <w:r w:rsidRPr="00A711F5">
        <w:rPr>
          <w:color w:val="000000"/>
          <w:szCs w:val="22"/>
        </w:rPr>
        <w:t xml:space="preserve"> sociala mediekonton.</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En kommunikationsplan för sociala medier kommer också att utarbetas och specificeras under årets lopp. De sociala plattformar som främst kommer att användas är nätverken </w:t>
      </w:r>
      <w:proofErr w:type="spellStart"/>
      <w:r w:rsidRPr="00A711F5">
        <w:rPr>
          <w:color w:val="000000"/>
          <w:szCs w:val="22"/>
        </w:rPr>
        <w:t>Twitter</w:t>
      </w:r>
      <w:proofErr w:type="spellEnd"/>
      <w:r w:rsidRPr="00A711F5">
        <w:rPr>
          <w:color w:val="000000"/>
          <w:szCs w:val="22"/>
        </w:rPr>
        <w:t xml:space="preserve">, </w:t>
      </w:r>
      <w:proofErr w:type="spellStart"/>
      <w:r w:rsidRPr="00A711F5">
        <w:rPr>
          <w:color w:val="000000"/>
          <w:szCs w:val="22"/>
        </w:rPr>
        <w:t>LinkedIn</w:t>
      </w:r>
      <w:proofErr w:type="spellEnd"/>
      <w:r w:rsidRPr="00A711F5">
        <w:rPr>
          <w:color w:val="000000"/>
          <w:szCs w:val="22"/>
        </w:rPr>
        <w:t xml:space="preserve"> och </w:t>
      </w:r>
      <w:proofErr w:type="spellStart"/>
      <w:r w:rsidRPr="00A711F5">
        <w:rPr>
          <w:color w:val="000000"/>
          <w:szCs w:val="22"/>
        </w:rPr>
        <w:t>Facebook</w:t>
      </w:r>
      <w:proofErr w:type="spellEnd"/>
      <w:r w:rsidRPr="00A711F5">
        <w:rPr>
          <w:color w:val="000000"/>
          <w:szCs w:val="22"/>
        </w:rPr>
        <w:t xml:space="preserve"> samt </w:t>
      </w:r>
      <w:proofErr w:type="spellStart"/>
      <w:r w:rsidRPr="00A711F5">
        <w:rPr>
          <w:color w:val="000000"/>
          <w:szCs w:val="22"/>
        </w:rPr>
        <w:t>ReK:s</w:t>
      </w:r>
      <w:proofErr w:type="spellEnd"/>
      <w:r w:rsidRPr="00A711F5">
        <w:rPr>
          <w:color w:val="000000"/>
          <w:szCs w:val="22"/>
        </w:rPr>
        <w:t xml:space="preserve"> videokanaler (</w:t>
      </w:r>
      <w:proofErr w:type="spellStart"/>
      <w:r w:rsidRPr="00A711F5">
        <w:rPr>
          <w:color w:val="000000"/>
          <w:szCs w:val="22"/>
        </w:rPr>
        <w:t>YouTube</w:t>
      </w:r>
      <w:proofErr w:type="spellEnd"/>
      <w:r w:rsidRPr="00A711F5">
        <w:rPr>
          <w:color w:val="000000"/>
          <w:szCs w:val="22"/>
        </w:rPr>
        <w:t xml:space="preserve"> och </w:t>
      </w:r>
      <w:proofErr w:type="spellStart"/>
      <w:r w:rsidRPr="00A711F5">
        <w:rPr>
          <w:color w:val="000000"/>
          <w:szCs w:val="22"/>
        </w:rPr>
        <w:t>Flickr</w:t>
      </w:r>
      <w:proofErr w:type="spellEnd"/>
      <w:r w:rsidRPr="00A711F5">
        <w:rPr>
          <w:color w:val="000000"/>
          <w:szCs w:val="22"/>
        </w:rPr>
        <w:t xml:space="preserve">). Kommunikationen på sociala medier kommer främst att inriktas på </w:t>
      </w:r>
      <w:proofErr w:type="spellStart"/>
      <w:r w:rsidRPr="00A711F5">
        <w:rPr>
          <w:color w:val="000000"/>
          <w:szCs w:val="22"/>
        </w:rPr>
        <w:t>ReK:s</w:t>
      </w:r>
      <w:proofErr w:type="spellEnd"/>
      <w:r w:rsidRPr="00A711F5">
        <w:rPr>
          <w:color w:val="000000"/>
          <w:szCs w:val="22"/>
        </w:rPr>
        <w:t xml:space="preserve"> yttranden, sammanträden och evenemang. Partnerskapen kommer att vidareutvecklas tillsammans med Europeiska kommissionen och </w:t>
      </w:r>
      <w:r w:rsidR="003B5E63" w:rsidRPr="00A711F5">
        <w:rPr>
          <w:color w:val="000000"/>
          <w:szCs w:val="22"/>
        </w:rPr>
        <w:t>Europaparlamentet</w:t>
      </w:r>
      <w:r w:rsidRPr="00A711F5">
        <w:rPr>
          <w:color w:val="000000"/>
          <w:szCs w:val="22"/>
        </w:rPr>
        <w:t xml:space="preserve"> för att främja </w:t>
      </w:r>
      <w:proofErr w:type="spellStart"/>
      <w:r w:rsidRPr="00A711F5">
        <w:rPr>
          <w:color w:val="000000"/>
          <w:szCs w:val="22"/>
        </w:rPr>
        <w:t>ReK:s</w:t>
      </w:r>
      <w:proofErr w:type="spellEnd"/>
      <w:r w:rsidRPr="00A711F5">
        <w:rPr>
          <w:color w:val="000000"/>
          <w:szCs w:val="22"/>
        </w:rPr>
        <w:t xml:space="preserve"> verksamhet. En budget kommer att avsättas för sponsrade inlägg på </w:t>
      </w:r>
      <w:proofErr w:type="spellStart"/>
      <w:r w:rsidRPr="00A711F5">
        <w:rPr>
          <w:color w:val="000000"/>
          <w:szCs w:val="22"/>
        </w:rPr>
        <w:t>LinkedIn</w:t>
      </w:r>
      <w:proofErr w:type="spellEnd"/>
      <w:r w:rsidRPr="00A711F5">
        <w:rPr>
          <w:color w:val="000000"/>
          <w:szCs w:val="22"/>
        </w:rPr>
        <w:t xml:space="preserve"> och </w:t>
      </w:r>
      <w:proofErr w:type="spellStart"/>
      <w:r w:rsidRPr="00A711F5">
        <w:rPr>
          <w:color w:val="000000"/>
          <w:szCs w:val="22"/>
        </w:rPr>
        <w:t>reklamtweets</w:t>
      </w:r>
      <w:proofErr w:type="spellEnd"/>
      <w:r w:rsidRPr="00A711F5">
        <w:rPr>
          <w:color w:val="000000"/>
          <w:szCs w:val="22"/>
        </w:rPr>
        <w:t>.</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Utöver genomförandet av kommunikationsplanen för webbplatsen, dagligt underhåll och uppdateringar kommer flera stora projekt att genomföras på </w:t>
      </w:r>
      <w:proofErr w:type="spellStart"/>
      <w:r w:rsidRPr="00A711F5">
        <w:rPr>
          <w:color w:val="000000"/>
          <w:szCs w:val="22"/>
        </w:rPr>
        <w:t>ReK:s</w:t>
      </w:r>
      <w:proofErr w:type="spellEnd"/>
      <w:r w:rsidRPr="00A711F5">
        <w:rPr>
          <w:color w:val="000000"/>
          <w:szCs w:val="22"/>
        </w:rPr>
        <w:t xml:space="preserve"> webbplats under 2016, bland annat en övergång till en </w:t>
      </w:r>
      <w:r w:rsidRPr="00A711F5">
        <w:rPr>
          <w:b/>
          <w:color w:val="000000"/>
          <w:szCs w:val="22"/>
        </w:rPr>
        <w:t xml:space="preserve">webbplats med </w:t>
      </w:r>
      <w:proofErr w:type="spellStart"/>
      <w:r w:rsidRPr="00A711F5">
        <w:rPr>
          <w:b/>
          <w:color w:val="000000"/>
          <w:szCs w:val="22"/>
        </w:rPr>
        <w:t>responsiv</w:t>
      </w:r>
      <w:proofErr w:type="spellEnd"/>
      <w:r w:rsidRPr="00A711F5">
        <w:rPr>
          <w:b/>
          <w:color w:val="000000"/>
          <w:szCs w:val="22"/>
        </w:rPr>
        <w:t xml:space="preserve"> webbdesign</w:t>
      </w:r>
      <w:r w:rsidRPr="00A711F5">
        <w:rPr>
          <w:color w:val="000000"/>
          <w:szCs w:val="22"/>
        </w:rPr>
        <w:t xml:space="preserve">, införande av ett verktyg för att importera </w:t>
      </w:r>
      <w:r w:rsidRPr="00A711F5">
        <w:rPr>
          <w:b/>
          <w:color w:val="000000"/>
          <w:szCs w:val="22"/>
        </w:rPr>
        <w:t>översättningar</w:t>
      </w:r>
      <w:r w:rsidRPr="00A711F5">
        <w:rPr>
          <w:color w:val="000000"/>
          <w:szCs w:val="22"/>
        </w:rPr>
        <w:t xml:space="preserve"> och en omorganisering av evenemangsavdelningen för att underlätta sökningen i</w:t>
      </w:r>
      <w:r w:rsidR="00F54666" w:rsidRPr="00A711F5">
        <w:rPr>
          <w:color w:val="000000"/>
          <w:szCs w:val="22"/>
        </w:rPr>
        <w:t> </w:t>
      </w:r>
      <w:r w:rsidRPr="00A711F5">
        <w:rPr>
          <w:color w:val="000000"/>
          <w:szCs w:val="22"/>
        </w:rPr>
        <w:t xml:space="preserve">innehållet. En </w:t>
      </w:r>
      <w:proofErr w:type="spellStart"/>
      <w:r w:rsidRPr="00A711F5">
        <w:rPr>
          <w:color w:val="000000"/>
          <w:szCs w:val="22"/>
        </w:rPr>
        <w:t>pr</w:t>
      </w:r>
      <w:proofErr w:type="spellEnd"/>
      <w:r w:rsidRPr="00A711F5">
        <w:rPr>
          <w:color w:val="000000"/>
          <w:szCs w:val="22"/>
        </w:rPr>
        <w:t xml:space="preserve">-plan för </w:t>
      </w:r>
      <w:proofErr w:type="spellStart"/>
      <w:r w:rsidRPr="00A711F5">
        <w:rPr>
          <w:color w:val="000000"/>
          <w:szCs w:val="22"/>
        </w:rPr>
        <w:t>ReK:s</w:t>
      </w:r>
      <w:proofErr w:type="spellEnd"/>
      <w:r w:rsidRPr="00A711F5">
        <w:rPr>
          <w:color w:val="000000"/>
          <w:szCs w:val="22"/>
        </w:rPr>
        <w:t xml:space="preserve"> webbplats kommer att genomföras för att locka nya besökare och främja omställning och lojalitet. Den kommer att baseras på en </w:t>
      </w:r>
      <w:r w:rsidRPr="00A711F5">
        <w:rPr>
          <w:b/>
          <w:color w:val="000000"/>
          <w:szCs w:val="22"/>
        </w:rPr>
        <w:t>ny positionering av e-nyhetsbrevet med anledning av en pågående användarenkät som kommer att beskrivas utförligt i strategin för digitala och sociala medier</w:t>
      </w:r>
      <w:r w:rsidRPr="00A711F5">
        <w:rPr>
          <w:color w:val="000000"/>
          <w:szCs w:val="22"/>
        </w:rPr>
        <w:t>, aktiviteter på sociala medier, kampanjer för att locka publik och öka synligheten genom sökmotoroptimering och sökmotormarknadsföring, med en budget för sponsrade Googlelänkar (</w:t>
      </w:r>
      <w:proofErr w:type="spellStart"/>
      <w:r w:rsidRPr="00A711F5">
        <w:rPr>
          <w:color w:val="000000"/>
          <w:szCs w:val="22"/>
        </w:rPr>
        <w:t>AdWords</w:t>
      </w:r>
      <w:proofErr w:type="spellEnd"/>
      <w:r w:rsidRPr="00A711F5">
        <w:rPr>
          <w:color w:val="000000"/>
          <w:szCs w:val="22"/>
        </w:rPr>
        <w:t xml:space="preserve"> etc.) och en modernisering av vissa delar av webbplatsen.</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Parallellt med detta kommer </w:t>
      </w:r>
      <w:proofErr w:type="spellStart"/>
      <w:r w:rsidRPr="00A711F5">
        <w:rPr>
          <w:b/>
          <w:color w:val="000000"/>
          <w:szCs w:val="22"/>
        </w:rPr>
        <w:t>ReK:s</w:t>
      </w:r>
      <w:proofErr w:type="spellEnd"/>
      <w:r w:rsidRPr="00A711F5">
        <w:rPr>
          <w:b/>
          <w:color w:val="000000"/>
          <w:szCs w:val="22"/>
        </w:rPr>
        <w:t xml:space="preserve"> webbplats att få en ny utformning</w:t>
      </w:r>
      <w:r w:rsidRPr="00A711F5">
        <w:rPr>
          <w:color w:val="000000"/>
          <w:szCs w:val="22"/>
        </w:rPr>
        <w:t xml:space="preserve"> med utgångspunkt i strategin för digitala och sociala medier på grund av att SharePoint 2010 är föråldrat och utvecklingen av en mobilbaserad strategi för webbplatsen. Webbplatsens språkpolicy kommer också att ses över i detta sammanhang.</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När det gäller spridningsdatabasen kommer det befintliga verktyget att fasas ut under 2016 och ersättas med ett nytt. </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Med anledning av beslutet om en ny </w:t>
      </w:r>
      <w:proofErr w:type="spellStart"/>
      <w:r w:rsidRPr="00A711F5">
        <w:rPr>
          <w:color w:val="000000"/>
          <w:szCs w:val="22"/>
        </w:rPr>
        <w:t>ReK</w:t>
      </w:r>
      <w:proofErr w:type="spellEnd"/>
      <w:r w:rsidRPr="00A711F5">
        <w:rPr>
          <w:color w:val="000000"/>
          <w:szCs w:val="22"/>
        </w:rPr>
        <w:t xml:space="preserve">-logotyp kommer en </w:t>
      </w:r>
      <w:r w:rsidRPr="00A711F5">
        <w:rPr>
          <w:b/>
          <w:color w:val="000000"/>
          <w:szCs w:val="22"/>
        </w:rPr>
        <w:t xml:space="preserve">grafisk plan </w:t>
      </w:r>
      <w:r w:rsidRPr="00A711F5">
        <w:rPr>
          <w:color w:val="000000"/>
          <w:szCs w:val="22"/>
        </w:rPr>
        <w:t xml:space="preserve">att utarbetas och införas. </w:t>
      </w:r>
      <w:proofErr w:type="spellStart"/>
      <w:r w:rsidRPr="00A711F5">
        <w:rPr>
          <w:color w:val="000000"/>
          <w:szCs w:val="22"/>
        </w:rPr>
        <w:t>ReK:s</w:t>
      </w:r>
      <w:proofErr w:type="spellEnd"/>
      <w:r w:rsidRPr="00A711F5">
        <w:rPr>
          <w:color w:val="000000"/>
          <w:szCs w:val="22"/>
        </w:rPr>
        <w:t xml:space="preserve"> nya visuella identitet kommer att införas gradvis i befintliga produkter under 2016. I syfte att harmonisera </w:t>
      </w:r>
      <w:proofErr w:type="spellStart"/>
      <w:r w:rsidRPr="00A711F5">
        <w:rPr>
          <w:color w:val="000000"/>
          <w:szCs w:val="22"/>
        </w:rPr>
        <w:t>ReK:s</w:t>
      </w:r>
      <w:proofErr w:type="spellEnd"/>
      <w:r w:rsidRPr="00A711F5">
        <w:rPr>
          <w:color w:val="000000"/>
          <w:szCs w:val="22"/>
        </w:rPr>
        <w:t xml:space="preserve"> kommunikation och öka genomslaget kommer en </w:t>
      </w:r>
      <w:r w:rsidRPr="00A711F5">
        <w:rPr>
          <w:b/>
          <w:color w:val="000000"/>
          <w:szCs w:val="22"/>
        </w:rPr>
        <w:t>katalog över produkter</w:t>
      </w:r>
      <w:r w:rsidRPr="00A711F5">
        <w:rPr>
          <w:color w:val="000000"/>
          <w:szCs w:val="22"/>
        </w:rPr>
        <w:t xml:space="preserve"> med en </w:t>
      </w:r>
      <w:r w:rsidRPr="00A711F5">
        <w:rPr>
          <w:color w:val="000000"/>
          <w:szCs w:val="22"/>
        </w:rPr>
        <w:lastRenderedPageBreak/>
        <w:t xml:space="preserve">stark digital inriktning att utarbetas för utskotten (t.ex. broschyrer, foldrar eller flygblad, </w:t>
      </w:r>
      <w:proofErr w:type="spellStart"/>
      <w:r w:rsidRPr="00A711F5">
        <w:rPr>
          <w:color w:val="000000"/>
          <w:szCs w:val="22"/>
        </w:rPr>
        <w:t>rollup</w:t>
      </w:r>
      <w:proofErr w:type="spellEnd"/>
      <w:r w:rsidRPr="00A711F5">
        <w:rPr>
          <w:color w:val="000000"/>
          <w:szCs w:val="22"/>
        </w:rPr>
        <w:t xml:space="preserve">-affischer, </w:t>
      </w:r>
      <w:proofErr w:type="spellStart"/>
      <w:r w:rsidRPr="00A711F5">
        <w:rPr>
          <w:color w:val="000000"/>
          <w:szCs w:val="22"/>
        </w:rPr>
        <w:t>PowerPoint</w:t>
      </w:r>
      <w:proofErr w:type="spellEnd"/>
      <w:r w:rsidRPr="00A711F5">
        <w:rPr>
          <w:color w:val="000000"/>
          <w:szCs w:val="22"/>
        </w:rPr>
        <w:t>-presentationer m.m.), som de kan använda som ett sätt att presentera sig samt sitt rådgivande arbete och sina möten/evenemang.</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szCs w:val="22"/>
        </w:rPr>
      </w:pPr>
      <w:r w:rsidRPr="00A711F5">
        <w:rPr>
          <w:color w:val="000000"/>
          <w:szCs w:val="22"/>
        </w:rPr>
        <w:t xml:space="preserve">I början av 2016 kommer en </w:t>
      </w:r>
      <w:r w:rsidRPr="00A711F5">
        <w:rPr>
          <w:b/>
          <w:color w:val="000000"/>
          <w:szCs w:val="22"/>
        </w:rPr>
        <w:t>ny strategi för digitala och tryckta publikationer</w:t>
      </w:r>
      <w:r w:rsidRPr="00A711F5">
        <w:rPr>
          <w:color w:val="000000"/>
          <w:szCs w:val="22"/>
        </w:rPr>
        <w:t xml:space="preserve"> att utvecklas. Framtagning av nya produkter som ökar samverkanseffekterna mellan webb- och pappersprodukter kommer att prioriteras. Enkäter i anslutning till viktiga publikationer kommer att genomföras i</w:t>
      </w:r>
      <w:r w:rsidR="001A0C6C" w:rsidRPr="00A711F5">
        <w:rPr>
          <w:color w:val="000000"/>
          <w:szCs w:val="22"/>
        </w:rPr>
        <w:t> </w:t>
      </w:r>
      <w:r w:rsidRPr="00A711F5">
        <w:rPr>
          <w:color w:val="000000"/>
          <w:szCs w:val="22"/>
        </w:rPr>
        <w:t>partnerskap med Publikations</w:t>
      </w:r>
      <w:r w:rsidR="003B5E63" w:rsidRPr="00A711F5">
        <w:rPr>
          <w:color w:val="000000"/>
          <w:szCs w:val="22"/>
        </w:rPr>
        <w:t>byrå</w:t>
      </w:r>
      <w:r w:rsidRPr="00A711F5">
        <w:rPr>
          <w:color w:val="000000"/>
          <w:szCs w:val="22"/>
        </w:rPr>
        <w:t>n, och resultaten kommer att användas för att uppnå målen om ökad digitalisering och optimal användning av beställtryck ("print-on-</w:t>
      </w:r>
      <w:proofErr w:type="spellStart"/>
      <w:r w:rsidRPr="00A711F5">
        <w:rPr>
          <w:color w:val="000000"/>
          <w:szCs w:val="22"/>
        </w:rPr>
        <w:t>demand</w:t>
      </w:r>
      <w:proofErr w:type="spellEnd"/>
      <w:r w:rsidRPr="00A711F5">
        <w:rPr>
          <w:color w:val="000000"/>
          <w:szCs w:val="22"/>
        </w:rPr>
        <w:t xml:space="preserve">"). I början av 2016 kommer ett webbaserat animeringsverktyg att tas fram med utgångspunkt i broschyren "The </w:t>
      </w:r>
      <w:proofErr w:type="spellStart"/>
      <w:r w:rsidRPr="00A711F5">
        <w:rPr>
          <w:color w:val="000000"/>
          <w:szCs w:val="22"/>
        </w:rPr>
        <w:t>Political</w:t>
      </w:r>
      <w:proofErr w:type="spellEnd"/>
      <w:r w:rsidRPr="00A711F5">
        <w:rPr>
          <w:color w:val="000000"/>
          <w:szCs w:val="22"/>
        </w:rPr>
        <w:t xml:space="preserve"> </w:t>
      </w:r>
      <w:proofErr w:type="spellStart"/>
      <w:r w:rsidRPr="00A711F5">
        <w:rPr>
          <w:color w:val="000000"/>
          <w:szCs w:val="22"/>
        </w:rPr>
        <w:t>Priorities</w:t>
      </w:r>
      <w:proofErr w:type="spellEnd"/>
      <w:r w:rsidRPr="00A711F5">
        <w:rPr>
          <w:color w:val="000000"/>
          <w:szCs w:val="22"/>
        </w:rPr>
        <w:t xml:space="preserve"> </w:t>
      </w:r>
      <w:proofErr w:type="spellStart"/>
      <w:r w:rsidRPr="00A711F5">
        <w:rPr>
          <w:color w:val="000000"/>
          <w:szCs w:val="22"/>
        </w:rPr>
        <w:t>of</w:t>
      </w:r>
      <w:proofErr w:type="spellEnd"/>
      <w:r w:rsidRPr="00A711F5">
        <w:rPr>
          <w:color w:val="000000"/>
          <w:szCs w:val="22"/>
        </w:rPr>
        <w:t xml:space="preserve"> the </w:t>
      </w:r>
      <w:proofErr w:type="spellStart"/>
      <w:r w:rsidRPr="00A711F5">
        <w:rPr>
          <w:color w:val="000000"/>
          <w:szCs w:val="22"/>
        </w:rPr>
        <w:t>European</w:t>
      </w:r>
      <w:proofErr w:type="spellEnd"/>
      <w:r w:rsidRPr="00A711F5">
        <w:rPr>
          <w:color w:val="000000"/>
          <w:szCs w:val="22"/>
        </w:rPr>
        <w:t xml:space="preserve"> </w:t>
      </w:r>
      <w:proofErr w:type="spellStart"/>
      <w:r w:rsidRPr="00A711F5">
        <w:rPr>
          <w:color w:val="000000"/>
          <w:szCs w:val="22"/>
        </w:rPr>
        <w:t>Committee</w:t>
      </w:r>
      <w:proofErr w:type="spellEnd"/>
      <w:r w:rsidRPr="00A711F5">
        <w:rPr>
          <w:color w:val="000000"/>
          <w:szCs w:val="22"/>
        </w:rPr>
        <w:t xml:space="preserve"> </w:t>
      </w:r>
      <w:proofErr w:type="spellStart"/>
      <w:r w:rsidRPr="00A711F5">
        <w:rPr>
          <w:color w:val="000000"/>
          <w:szCs w:val="22"/>
        </w:rPr>
        <w:t>of</w:t>
      </w:r>
      <w:proofErr w:type="spellEnd"/>
      <w:r w:rsidRPr="00A711F5">
        <w:rPr>
          <w:color w:val="000000"/>
          <w:szCs w:val="22"/>
        </w:rPr>
        <w:t xml:space="preserve"> the Regions 201</w:t>
      </w:r>
      <w:r w:rsidR="003B5E63" w:rsidRPr="00A711F5">
        <w:rPr>
          <w:color w:val="000000"/>
          <w:szCs w:val="22"/>
        </w:rPr>
        <w:t>5-2</w:t>
      </w:r>
      <w:r w:rsidRPr="00A711F5">
        <w:rPr>
          <w:color w:val="000000"/>
          <w:szCs w:val="22"/>
        </w:rPr>
        <w:t xml:space="preserve">020" (Europeiska regionkommitténs politiska prioriteringar 2015–2020), som ska användas inom de olika befintliga digitala plattformarna och för besökspresentationer. </w:t>
      </w:r>
      <w:proofErr w:type="spellStart"/>
      <w:r w:rsidRPr="00A711F5">
        <w:rPr>
          <w:color w:val="000000"/>
          <w:szCs w:val="22"/>
        </w:rPr>
        <w:t>ReK:s</w:t>
      </w:r>
      <w:proofErr w:type="spellEnd"/>
      <w:r w:rsidRPr="00A711F5">
        <w:rPr>
          <w:color w:val="000000"/>
          <w:szCs w:val="22"/>
        </w:rPr>
        <w:t xml:space="preserve"> viktigaste tryckta publikation, nyhetsbrevet "Regions and </w:t>
      </w:r>
      <w:proofErr w:type="spellStart"/>
      <w:r w:rsidRPr="00A711F5">
        <w:rPr>
          <w:color w:val="000000"/>
          <w:szCs w:val="22"/>
        </w:rPr>
        <w:t>Cities</w:t>
      </w:r>
      <w:proofErr w:type="spellEnd"/>
      <w:r w:rsidRPr="00A711F5">
        <w:rPr>
          <w:color w:val="000000"/>
          <w:szCs w:val="22"/>
        </w:rPr>
        <w:t>" kommer att utvärderas i februari vad gäller formatet och den redaktionella profilen.</w:t>
      </w:r>
    </w:p>
    <w:p w:rsidR="00601931" w:rsidRPr="00A711F5" w:rsidRDefault="00601931" w:rsidP="00A711F5">
      <w:pPr>
        <w:spacing w:line="240" w:lineRule="auto"/>
        <w:rPr>
          <w:szCs w:val="22"/>
        </w:rPr>
      </w:pPr>
    </w:p>
    <w:p w:rsidR="00601931" w:rsidRPr="00A711F5" w:rsidRDefault="00601931" w:rsidP="00A711F5">
      <w:pPr>
        <w:pStyle w:val="Heading1"/>
        <w:spacing w:line="240" w:lineRule="auto"/>
        <w:rPr>
          <w:b/>
          <w:szCs w:val="22"/>
        </w:rPr>
      </w:pPr>
      <w:r w:rsidRPr="00A711F5">
        <w:rPr>
          <w:b/>
          <w:szCs w:val="22"/>
        </w:rPr>
        <w:t xml:space="preserve">Utvärdering och konsekvensbedömning </w:t>
      </w:r>
    </w:p>
    <w:p w:rsidR="00F06EC8" w:rsidRPr="00A711F5" w:rsidRDefault="00F06EC8" w:rsidP="00A711F5">
      <w:pPr>
        <w:spacing w:line="240" w:lineRule="auto"/>
        <w:rPr>
          <w:color w:val="000000"/>
          <w:szCs w:val="22"/>
        </w:rPr>
      </w:pPr>
    </w:p>
    <w:p w:rsidR="00601931" w:rsidRPr="00A711F5" w:rsidRDefault="0040397A" w:rsidP="00A711F5">
      <w:pPr>
        <w:spacing w:line="240" w:lineRule="auto"/>
        <w:rPr>
          <w:color w:val="000000"/>
          <w:szCs w:val="22"/>
        </w:rPr>
      </w:pPr>
      <w:r w:rsidRPr="00A711F5">
        <w:rPr>
          <w:color w:val="000000"/>
          <w:szCs w:val="22"/>
        </w:rPr>
        <w:t xml:space="preserve">Framstegen i genomförandet av denna kommunikationsplan kommer att övervakas kontinuerligt av </w:t>
      </w:r>
      <w:proofErr w:type="spellStart"/>
      <w:r w:rsidRPr="00A711F5">
        <w:rPr>
          <w:color w:val="000000"/>
          <w:szCs w:val="22"/>
        </w:rPr>
        <w:t>ReK:s</w:t>
      </w:r>
      <w:proofErr w:type="spellEnd"/>
      <w:r w:rsidRPr="00A711F5">
        <w:rPr>
          <w:color w:val="000000"/>
          <w:szCs w:val="22"/>
        </w:rPr>
        <w:t xml:space="preserve"> kommunikationsdirektorat, i nära samarbete med den kommunikatörsgrupp som inrättades vid </w:t>
      </w:r>
      <w:proofErr w:type="spellStart"/>
      <w:r w:rsidRPr="00A711F5">
        <w:rPr>
          <w:color w:val="000000"/>
          <w:szCs w:val="22"/>
        </w:rPr>
        <w:t>ReK</w:t>
      </w:r>
      <w:proofErr w:type="spellEnd"/>
      <w:r w:rsidRPr="00A711F5">
        <w:rPr>
          <w:color w:val="000000"/>
          <w:szCs w:val="22"/>
        </w:rPr>
        <w:t xml:space="preserve"> i september 2015. Övervakningen kommer att ske på tre nivåer:</w:t>
      </w:r>
    </w:p>
    <w:p w:rsidR="00D80169" w:rsidRPr="00A711F5" w:rsidRDefault="00D80169" w:rsidP="00A711F5">
      <w:pPr>
        <w:spacing w:line="240" w:lineRule="auto"/>
        <w:rPr>
          <w:color w:val="000000"/>
          <w:szCs w:val="22"/>
        </w:rPr>
      </w:pPr>
    </w:p>
    <w:p w:rsidR="00601931" w:rsidRPr="00A711F5" w:rsidRDefault="00601931" w:rsidP="00A711F5">
      <w:pPr>
        <w:pStyle w:val="ListParagraph"/>
        <w:numPr>
          <w:ilvl w:val="0"/>
          <w:numId w:val="10"/>
        </w:numPr>
        <w:ind w:left="369" w:hanging="369"/>
        <w:contextualSpacing/>
        <w:rPr>
          <w:rFonts w:ascii="Times New Roman" w:hAnsi="Times New Roman"/>
          <w:color w:val="000000"/>
        </w:rPr>
      </w:pPr>
      <w:r w:rsidRPr="00A711F5">
        <w:rPr>
          <w:rFonts w:ascii="Times New Roman" w:hAnsi="Times New Roman"/>
          <w:color w:val="000000"/>
        </w:rPr>
        <w:t>Tillhandahållandet av de kommunikationsprodukter och kommunikationstjänster som anges i föregående avsnitt (i förhållande till de fastställda målen).</w:t>
      </w:r>
    </w:p>
    <w:p w:rsidR="00601931" w:rsidRPr="00A711F5" w:rsidRDefault="00601931" w:rsidP="00A711F5">
      <w:pPr>
        <w:pStyle w:val="ListParagraph"/>
        <w:numPr>
          <w:ilvl w:val="0"/>
          <w:numId w:val="10"/>
        </w:numPr>
        <w:ind w:left="369" w:hanging="369"/>
        <w:contextualSpacing/>
        <w:rPr>
          <w:rFonts w:ascii="Times New Roman" w:hAnsi="Times New Roman"/>
          <w:color w:val="000000"/>
        </w:rPr>
      </w:pPr>
      <w:r w:rsidRPr="00A711F5">
        <w:rPr>
          <w:rFonts w:ascii="Times New Roman" w:hAnsi="Times New Roman"/>
          <w:color w:val="000000"/>
        </w:rPr>
        <w:t>Produkternas och tjänsternas ändamålsenlighet.</w:t>
      </w:r>
    </w:p>
    <w:p w:rsidR="00601931" w:rsidRPr="00A711F5" w:rsidRDefault="00601931" w:rsidP="00A711F5">
      <w:pPr>
        <w:pStyle w:val="ListParagraph"/>
        <w:numPr>
          <w:ilvl w:val="0"/>
          <w:numId w:val="10"/>
        </w:numPr>
        <w:ind w:left="369" w:hanging="369"/>
        <w:contextualSpacing/>
        <w:rPr>
          <w:rFonts w:ascii="Times New Roman" w:hAnsi="Times New Roman"/>
          <w:color w:val="000000"/>
        </w:rPr>
      </w:pPr>
      <w:r w:rsidRPr="00A711F5">
        <w:rPr>
          <w:rFonts w:ascii="Times New Roman" w:hAnsi="Times New Roman"/>
          <w:color w:val="000000"/>
        </w:rPr>
        <w:t xml:space="preserve">Kommunikationsinsatsernas övergripande genomslag när det gäller synen på </w:t>
      </w:r>
      <w:proofErr w:type="spellStart"/>
      <w:r w:rsidRPr="00A711F5">
        <w:rPr>
          <w:rFonts w:ascii="Times New Roman" w:hAnsi="Times New Roman"/>
          <w:color w:val="000000"/>
        </w:rPr>
        <w:t>ReK</w:t>
      </w:r>
      <w:proofErr w:type="spellEnd"/>
      <w:r w:rsidRPr="00A711F5">
        <w:rPr>
          <w:rFonts w:ascii="Times New Roman" w:hAnsi="Times New Roman"/>
          <w:color w:val="000000"/>
        </w:rPr>
        <w:t xml:space="preserve"> inom de viktigaste målgrupperna.</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Resultaten av denna övervakningsprocess kommer att presenteras i den årliga kommunikations</w:t>
      </w:r>
      <w:r w:rsidR="00D80BF6" w:rsidRPr="00A711F5">
        <w:rPr>
          <w:color w:val="000000"/>
          <w:szCs w:val="22"/>
        </w:rPr>
        <w:softHyphen/>
      </w:r>
      <w:r w:rsidRPr="00A711F5">
        <w:rPr>
          <w:color w:val="000000"/>
          <w:szCs w:val="22"/>
        </w:rPr>
        <w:t>rapporten för 2016, som kommer att läggas fram för presidiet under det första halvåret 2017.</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b/>
          <w:szCs w:val="22"/>
        </w:rPr>
      </w:pPr>
      <w:r w:rsidRPr="00A711F5">
        <w:rPr>
          <w:szCs w:val="22"/>
        </w:rPr>
        <w:t xml:space="preserve">En rad </w:t>
      </w:r>
      <w:r w:rsidRPr="00A711F5">
        <w:rPr>
          <w:b/>
          <w:szCs w:val="22"/>
        </w:rPr>
        <w:t>operativa resultatindikatorer</w:t>
      </w:r>
      <w:r w:rsidRPr="00A711F5">
        <w:rPr>
          <w:szCs w:val="22"/>
        </w:rPr>
        <w:t xml:space="preserve"> har tagits fram för de olika verktygen och kanalerna för att mäta deras effektivitet. En förteckning över indikatorer finns i bilaga II.</w:t>
      </w:r>
      <w:r w:rsidRPr="00A711F5">
        <w:rPr>
          <w:b/>
          <w:szCs w:val="22"/>
        </w:rPr>
        <w:t xml:space="preserve"> </w:t>
      </w:r>
    </w:p>
    <w:p w:rsidR="00F06EC8" w:rsidRPr="00A711F5" w:rsidRDefault="00F06EC8" w:rsidP="00A711F5">
      <w:pPr>
        <w:spacing w:line="240" w:lineRule="auto"/>
        <w:rPr>
          <w:b/>
          <w:szCs w:val="22"/>
        </w:rPr>
      </w:pPr>
    </w:p>
    <w:p w:rsidR="00601931" w:rsidRPr="00A711F5" w:rsidRDefault="00601931" w:rsidP="00A711F5">
      <w:pPr>
        <w:spacing w:line="240" w:lineRule="auto"/>
        <w:rPr>
          <w:szCs w:val="22"/>
        </w:rPr>
      </w:pPr>
      <w:r w:rsidRPr="00A711F5">
        <w:rPr>
          <w:b/>
          <w:szCs w:val="22"/>
        </w:rPr>
        <w:t xml:space="preserve">Genomslaget </w:t>
      </w:r>
      <w:r w:rsidRPr="00A711F5">
        <w:rPr>
          <w:szCs w:val="22"/>
        </w:rPr>
        <w:t>ska bedömas på grundval av undersökningar som mäter användarnas utvärdering utifrån exakta utgångsvärden som definieras nedan.</w:t>
      </w:r>
    </w:p>
    <w:p w:rsidR="00F06EC8" w:rsidRPr="00A711F5" w:rsidRDefault="00F06EC8" w:rsidP="00A711F5">
      <w:pPr>
        <w:spacing w:line="240" w:lineRule="auto"/>
        <w:rPr>
          <w:szCs w:val="22"/>
        </w:rPr>
      </w:pPr>
    </w:p>
    <w:p w:rsidR="00601931" w:rsidRPr="00A711F5" w:rsidRDefault="00601931" w:rsidP="00A711F5">
      <w:pPr>
        <w:spacing w:line="240" w:lineRule="auto"/>
        <w:rPr>
          <w:color w:val="000000"/>
          <w:szCs w:val="22"/>
        </w:rPr>
      </w:pPr>
      <w:r w:rsidRPr="00A711F5">
        <w:rPr>
          <w:color w:val="000000"/>
          <w:szCs w:val="22"/>
        </w:rPr>
        <w:t xml:space="preserve">I januari/februari 2016 kommer kommunikationsdirektoratet att genomföra en </w:t>
      </w:r>
      <w:r w:rsidRPr="00A711F5">
        <w:rPr>
          <w:b/>
          <w:color w:val="000000"/>
          <w:szCs w:val="22"/>
        </w:rPr>
        <w:t xml:space="preserve">utvärdering </w:t>
      </w:r>
      <w:r w:rsidRPr="00A711F5">
        <w:rPr>
          <w:color w:val="000000"/>
          <w:szCs w:val="22"/>
        </w:rPr>
        <w:t xml:space="preserve">med inriktning på fokusgrupper som ska fungera som utgångspunkt för att bedöma effekterna av kommunikationsplanen för 2015 (15 strukturerade kvalitativa intervjuer med interna och externa aktörer samt </w:t>
      </w:r>
      <w:proofErr w:type="spellStart"/>
      <w:r w:rsidRPr="00A711F5">
        <w:rPr>
          <w:color w:val="000000"/>
          <w:szCs w:val="22"/>
        </w:rPr>
        <w:t>ReK</w:t>
      </w:r>
      <w:proofErr w:type="spellEnd"/>
      <w:r w:rsidRPr="00A711F5">
        <w:rPr>
          <w:color w:val="000000"/>
          <w:szCs w:val="22"/>
        </w:rPr>
        <w:t>-ledamöter och en onlineundersökning med ett mål på minst 200 svar). Ett liknande utvärderingsförfarande kommer att upprepas i början av 2017 för att mäta genomslaget av kommunikationsinsatserna inom de viktigaste målgrupperna. Resultaten kommer också att vara kopplade till den analys som utfördes under det första halvåret 2015 i samband med utarbetandet av strategin för perioden 2015–2020. Dessutom kommer utvärderingen av specifika kommunikations</w:t>
      </w:r>
      <w:r w:rsidR="0010055B" w:rsidRPr="00A711F5">
        <w:rPr>
          <w:color w:val="000000"/>
          <w:szCs w:val="22"/>
        </w:rPr>
        <w:softHyphen/>
      </w:r>
      <w:r w:rsidRPr="00A711F5">
        <w:rPr>
          <w:color w:val="000000"/>
          <w:szCs w:val="22"/>
        </w:rPr>
        <w:t>insatser, t.ex. informationspaket, press-/medieaktiviteter, evenemang, webb- och onlineverktyg, att genomföras med de berörda målgrupperna (</w:t>
      </w:r>
      <w:proofErr w:type="spellStart"/>
      <w:r w:rsidRPr="00A711F5">
        <w:rPr>
          <w:color w:val="000000"/>
          <w:szCs w:val="22"/>
        </w:rPr>
        <w:t>ReK</w:t>
      </w:r>
      <w:proofErr w:type="spellEnd"/>
      <w:r w:rsidRPr="00A711F5">
        <w:rPr>
          <w:color w:val="000000"/>
          <w:szCs w:val="22"/>
        </w:rPr>
        <w:t>-ledamöter, journalister, deltagare, webbplatsanvändare).</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I </w:t>
      </w:r>
      <w:r w:rsidRPr="00A711F5">
        <w:rPr>
          <w:b/>
          <w:color w:val="000000"/>
          <w:szCs w:val="22"/>
        </w:rPr>
        <w:t xml:space="preserve">intervjuerna </w:t>
      </w:r>
      <w:r w:rsidRPr="00A711F5">
        <w:rPr>
          <w:color w:val="000000"/>
          <w:szCs w:val="22"/>
        </w:rPr>
        <w:t xml:space="preserve">(med ett urval av kommitténs ledamöter, EU:s institutionella partner och regionala/lokala intressenter) kommer vi att bedöma hur kommunikationsinsatserna tagits emot (medvetenhet, engagemang, utvärdering), i synnerhet när det gäller de tre tematiska kampanjerna. </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I </w:t>
      </w:r>
      <w:r w:rsidRPr="00A711F5">
        <w:rPr>
          <w:b/>
          <w:color w:val="000000"/>
          <w:szCs w:val="22"/>
        </w:rPr>
        <w:t xml:space="preserve">webbenkäten </w:t>
      </w:r>
      <w:r w:rsidRPr="00A711F5">
        <w:rPr>
          <w:color w:val="000000"/>
          <w:szCs w:val="22"/>
        </w:rPr>
        <w:t xml:space="preserve">kommer regionala och lokala intressenter (bland annat ledamöter) att tillfrågas </w:t>
      </w:r>
    </w:p>
    <w:p w:rsidR="00D80169" w:rsidRPr="00A711F5" w:rsidRDefault="00D80169" w:rsidP="00A711F5">
      <w:pPr>
        <w:spacing w:line="240" w:lineRule="auto"/>
        <w:rPr>
          <w:color w:val="000000"/>
          <w:szCs w:val="22"/>
        </w:rPr>
      </w:pPr>
    </w:p>
    <w:p w:rsidR="00601931" w:rsidRPr="00A711F5" w:rsidRDefault="00601931" w:rsidP="00A711F5">
      <w:pPr>
        <w:pStyle w:val="ListParagraph"/>
        <w:numPr>
          <w:ilvl w:val="0"/>
          <w:numId w:val="15"/>
        </w:numPr>
        <w:ind w:left="369" w:hanging="369"/>
        <w:contextualSpacing/>
        <w:jc w:val="both"/>
        <w:rPr>
          <w:rFonts w:ascii="Times New Roman" w:hAnsi="Times New Roman"/>
          <w:color w:val="000000"/>
        </w:rPr>
      </w:pPr>
      <w:r w:rsidRPr="00A711F5">
        <w:rPr>
          <w:rFonts w:ascii="Times New Roman" w:hAnsi="Times New Roman"/>
          <w:color w:val="000000"/>
        </w:rPr>
        <w:lastRenderedPageBreak/>
        <w:t>om de har sett/hört talas om kommunikationsinsatserna om de tre tematiska kampanjerna (mål: 5</w:t>
      </w:r>
      <w:r w:rsidR="003B5E63" w:rsidRPr="00A711F5">
        <w:rPr>
          <w:rFonts w:ascii="Times New Roman" w:hAnsi="Times New Roman"/>
          <w:color w:val="000000"/>
        </w:rPr>
        <w:t>0 %</w:t>
      </w:r>
      <w:r w:rsidRPr="00A711F5">
        <w:rPr>
          <w:rFonts w:ascii="Times New Roman" w:hAnsi="Times New Roman"/>
          <w:color w:val="000000"/>
        </w:rPr>
        <w:t>, inget tillgängligt utgångsvärde),</w:t>
      </w:r>
    </w:p>
    <w:p w:rsidR="00601931" w:rsidRPr="00A711F5" w:rsidRDefault="00601931" w:rsidP="00A711F5">
      <w:pPr>
        <w:pStyle w:val="ListParagraph"/>
        <w:numPr>
          <w:ilvl w:val="0"/>
          <w:numId w:val="15"/>
        </w:numPr>
        <w:ind w:left="369" w:hanging="369"/>
        <w:contextualSpacing/>
        <w:jc w:val="both"/>
        <w:rPr>
          <w:rFonts w:ascii="Times New Roman" w:hAnsi="Times New Roman"/>
          <w:color w:val="000000"/>
        </w:rPr>
      </w:pPr>
      <w:r w:rsidRPr="00A711F5">
        <w:rPr>
          <w:rFonts w:ascii="Times New Roman" w:hAnsi="Times New Roman"/>
          <w:color w:val="000000"/>
        </w:rPr>
        <w:t xml:space="preserve">om de uppfattar </w:t>
      </w:r>
      <w:proofErr w:type="spellStart"/>
      <w:r w:rsidRPr="00A711F5">
        <w:rPr>
          <w:rFonts w:ascii="Times New Roman" w:hAnsi="Times New Roman"/>
          <w:color w:val="000000"/>
        </w:rPr>
        <w:t>ReK</w:t>
      </w:r>
      <w:proofErr w:type="spellEnd"/>
      <w:r w:rsidRPr="00A711F5">
        <w:rPr>
          <w:rFonts w:ascii="Times New Roman" w:hAnsi="Times New Roman"/>
          <w:color w:val="000000"/>
        </w:rPr>
        <w:t xml:space="preserve"> som ett organ som påverkar EU:s politiska process ur ett lokalt/regionalt perspektiv (mål: genomsnittsresultat på 3,5 på en skala till 5; utgångsvärde från 2015: 3,15),</w:t>
      </w:r>
    </w:p>
    <w:p w:rsidR="00302530" w:rsidRPr="00A711F5" w:rsidRDefault="00302530" w:rsidP="00A711F5">
      <w:pPr>
        <w:pStyle w:val="ListParagraph"/>
        <w:numPr>
          <w:ilvl w:val="0"/>
          <w:numId w:val="15"/>
        </w:numPr>
        <w:ind w:left="369" w:hanging="369"/>
        <w:contextualSpacing/>
        <w:jc w:val="both"/>
        <w:rPr>
          <w:rFonts w:ascii="Times New Roman" w:hAnsi="Times New Roman"/>
          <w:color w:val="000000"/>
        </w:rPr>
      </w:pPr>
      <w:r w:rsidRPr="00A711F5">
        <w:rPr>
          <w:rFonts w:ascii="Times New Roman" w:hAnsi="Times New Roman"/>
          <w:color w:val="000000"/>
        </w:rPr>
        <w:t xml:space="preserve">om de tycker att de kommunikationstjänster och kommunikationsverktyg som </w:t>
      </w:r>
      <w:proofErr w:type="spellStart"/>
      <w:r w:rsidRPr="00A711F5">
        <w:rPr>
          <w:rFonts w:ascii="Times New Roman" w:hAnsi="Times New Roman"/>
          <w:color w:val="000000"/>
        </w:rPr>
        <w:t>ReK</w:t>
      </w:r>
      <w:proofErr w:type="spellEnd"/>
      <w:r w:rsidRPr="00A711F5">
        <w:rPr>
          <w:rFonts w:ascii="Times New Roman" w:hAnsi="Times New Roman"/>
          <w:color w:val="000000"/>
        </w:rPr>
        <w:t xml:space="preserve"> erbjuder är användbara.</w:t>
      </w:r>
    </w:p>
    <w:p w:rsidR="00F06EC8" w:rsidRPr="00A711F5" w:rsidRDefault="00F06EC8" w:rsidP="00A711F5">
      <w:pPr>
        <w:spacing w:line="240" w:lineRule="auto"/>
        <w:rPr>
          <w:color w:val="000000"/>
          <w:szCs w:val="22"/>
        </w:rPr>
      </w:pPr>
    </w:p>
    <w:p w:rsidR="00601931" w:rsidRPr="00A711F5" w:rsidRDefault="00601931" w:rsidP="00A711F5">
      <w:pPr>
        <w:spacing w:line="240" w:lineRule="auto"/>
        <w:rPr>
          <w:color w:val="000000"/>
          <w:szCs w:val="22"/>
        </w:rPr>
      </w:pPr>
      <w:r w:rsidRPr="00A711F5">
        <w:rPr>
          <w:color w:val="000000"/>
          <w:szCs w:val="22"/>
        </w:rPr>
        <w:t xml:space="preserve">Webbenkäten kommer också att omfatta en del frågor om innehållet, formatet och verktyg som används i </w:t>
      </w:r>
      <w:proofErr w:type="spellStart"/>
      <w:r w:rsidRPr="00A711F5">
        <w:rPr>
          <w:color w:val="000000"/>
          <w:szCs w:val="22"/>
        </w:rPr>
        <w:t>ReK:s</w:t>
      </w:r>
      <w:proofErr w:type="spellEnd"/>
      <w:r w:rsidRPr="00A711F5">
        <w:rPr>
          <w:color w:val="000000"/>
          <w:szCs w:val="22"/>
        </w:rPr>
        <w:t xml:space="preserve"> kommunikation.</w:t>
      </w:r>
    </w:p>
    <w:p w:rsidR="00601931" w:rsidRPr="00A711F5" w:rsidRDefault="00601931" w:rsidP="00A711F5">
      <w:pPr>
        <w:spacing w:line="240" w:lineRule="auto"/>
        <w:rPr>
          <w:szCs w:val="22"/>
        </w:rPr>
      </w:pPr>
    </w:p>
    <w:p w:rsidR="00601931" w:rsidRPr="00A711F5" w:rsidRDefault="001A7A59" w:rsidP="00A711F5">
      <w:pPr>
        <w:pStyle w:val="Heading1"/>
        <w:spacing w:line="240" w:lineRule="auto"/>
        <w:rPr>
          <w:b/>
          <w:color w:val="000000"/>
          <w:szCs w:val="22"/>
        </w:rPr>
      </w:pPr>
      <w:r w:rsidRPr="00A711F5">
        <w:rPr>
          <w:b/>
          <w:szCs w:val="22"/>
        </w:rPr>
        <w:t>Resurser och budget</w:t>
      </w:r>
    </w:p>
    <w:p w:rsidR="00F06EC8" w:rsidRPr="00A711F5" w:rsidRDefault="00F06EC8" w:rsidP="00A711F5">
      <w:pPr>
        <w:tabs>
          <w:tab w:val="left" w:pos="1290"/>
        </w:tabs>
        <w:spacing w:line="240" w:lineRule="auto"/>
        <w:rPr>
          <w:szCs w:val="22"/>
        </w:rPr>
      </w:pPr>
    </w:p>
    <w:p w:rsidR="00601931" w:rsidRPr="00A711F5" w:rsidRDefault="00601931" w:rsidP="00A711F5">
      <w:pPr>
        <w:tabs>
          <w:tab w:val="left" w:pos="1290"/>
        </w:tabs>
        <w:spacing w:line="240" w:lineRule="auto"/>
        <w:rPr>
          <w:szCs w:val="22"/>
        </w:rPr>
      </w:pPr>
      <w:r w:rsidRPr="00A711F5">
        <w:rPr>
          <w:szCs w:val="22"/>
        </w:rPr>
        <w:t xml:space="preserve">Kommunikationsplanen för 2016 kommer att genomföras med liknande resurser som under tidigare år. </w:t>
      </w:r>
      <w:proofErr w:type="spellStart"/>
      <w:r w:rsidRPr="00A711F5">
        <w:rPr>
          <w:szCs w:val="22"/>
        </w:rPr>
        <w:t>ReK:s</w:t>
      </w:r>
      <w:proofErr w:type="spellEnd"/>
      <w:r w:rsidRPr="00A711F5">
        <w:rPr>
          <w:szCs w:val="22"/>
        </w:rPr>
        <w:t xml:space="preserve"> kommunikationsdirektorat har för närvarande en personalstyrka på 51 personer. Kommunikationsverksamheten samordnas med andra avdelningar och de politiska gruppernas sekretariat.</w:t>
      </w:r>
    </w:p>
    <w:p w:rsidR="001A7A59" w:rsidRPr="00A711F5" w:rsidRDefault="001A7A59" w:rsidP="00A711F5">
      <w:pPr>
        <w:tabs>
          <w:tab w:val="left" w:pos="1290"/>
        </w:tabs>
        <w:spacing w:line="240" w:lineRule="auto"/>
        <w:rPr>
          <w:szCs w:val="22"/>
        </w:rPr>
      </w:pPr>
    </w:p>
    <w:p w:rsidR="00601931" w:rsidRPr="00A711F5" w:rsidRDefault="00601931" w:rsidP="00A711F5">
      <w:pPr>
        <w:tabs>
          <w:tab w:val="left" w:pos="1290"/>
        </w:tabs>
        <w:spacing w:line="240" w:lineRule="auto"/>
        <w:rPr>
          <w:szCs w:val="22"/>
        </w:rPr>
      </w:pPr>
      <w:r w:rsidRPr="00A711F5">
        <w:rPr>
          <w:szCs w:val="22"/>
        </w:rPr>
        <w:t>Den årliga driftsbudgeten ligger kvar på 1,9 miljoner euro.</w:t>
      </w:r>
    </w:p>
    <w:p w:rsidR="001A7A59" w:rsidRPr="00A711F5" w:rsidRDefault="001A7A59" w:rsidP="00A711F5">
      <w:pPr>
        <w:tabs>
          <w:tab w:val="left" w:pos="1290"/>
        </w:tabs>
        <w:spacing w:line="240" w:lineRule="auto"/>
        <w:rPr>
          <w:szCs w:val="22"/>
        </w:rPr>
      </w:pPr>
    </w:p>
    <w:p w:rsidR="00601931" w:rsidRPr="00A711F5" w:rsidRDefault="00601931" w:rsidP="00A711F5">
      <w:pPr>
        <w:tabs>
          <w:tab w:val="left" w:pos="1290"/>
        </w:tabs>
        <w:spacing w:line="240" w:lineRule="auto"/>
        <w:rPr>
          <w:szCs w:val="22"/>
        </w:rPr>
      </w:pPr>
      <w:r w:rsidRPr="00A711F5">
        <w:rPr>
          <w:szCs w:val="22"/>
        </w:rPr>
        <w:t>En detaljerad fördelning av budgeten, uppdelad per budgetrubrik och verksamhetsområde, kommer att läggas fram för KAFF i början av 2016.</w:t>
      </w:r>
    </w:p>
    <w:p w:rsidR="00601931" w:rsidRPr="00A711F5" w:rsidRDefault="00601931" w:rsidP="00A711F5">
      <w:pPr>
        <w:spacing w:line="240" w:lineRule="auto"/>
        <w:rPr>
          <w:b/>
          <w:szCs w:val="22"/>
        </w:rPr>
      </w:pPr>
    </w:p>
    <w:p w:rsidR="00601931" w:rsidRPr="00A711F5" w:rsidRDefault="00A30EE6" w:rsidP="00A711F5">
      <w:pPr>
        <w:spacing w:line="240" w:lineRule="auto"/>
        <w:rPr>
          <w:b/>
          <w:szCs w:val="22"/>
        </w:rPr>
      </w:pPr>
      <w:r w:rsidRPr="00A711F5">
        <w:rPr>
          <w:b/>
          <w:szCs w:val="22"/>
        </w:rPr>
        <w:t>Bilagor: 3</w:t>
      </w:r>
    </w:p>
    <w:p w:rsidR="00F06EC8" w:rsidRPr="00A711F5" w:rsidRDefault="00F06EC8" w:rsidP="00A711F5">
      <w:pPr>
        <w:spacing w:line="240" w:lineRule="auto"/>
        <w:rPr>
          <w:b/>
          <w:szCs w:val="22"/>
        </w:rPr>
      </w:pPr>
    </w:p>
    <w:p w:rsidR="00F06EC8" w:rsidRPr="00A711F5" w:rsidRDefault="00F06EC8" w:rsidP="00A711F5">
      <w:pPr>
        <w:spacing w:line="240" w:lineRule="auto"/>
        <w:rPr>
          <w:b/>
          <w:szCs w:val="22"/>
        </w:rPr>
      </w:pPr>
    </w:p>
    <w:p w:rsidR="00601931" w:rsidRPr="00A711F5" w:rsidRDefault="00601931" w:rsidP="00A711F5">
      <w:pPr>
        <w:spacing w:line="240" w:lineRule="auto"/>
        <w:rPr>
          <w:b/>
          <w:bCs/>
          <w:szCs w:val="22"/>
        </w:rPr>
      </w:pPr>
      <w:r w:rsidRPr="00A711F5">
        <w:rPr>
          <w:b/>
          <w:szCs w:val="22"/>
        </w:rPr>
        <w:t>FÖRSLAG</w:t>
      </w:r>
    </w:p>
    <w:p w:rsidR="00601931" w:rsidRPr="00A711F5" w:rsidRDefault="00601931" w:rsidP="00A711F5">
      <w:pPr>
        <w:spacing w:line="240" w:lineRule="auto"/>
        <w:rPr>
          <w:b/>
          <w:szCs w:val="22"/>
        </w:rPr>
      </w:pPr>
    </w:p>
    <w:p w:rsidR="00601931" w:rsidRPr="00A711F5" w:rsidRDefault="00601931" w:rsidP="00A711F5">
      <w:pPr>
        <w:spacing w:line="240" w:lineRule="auto"/>
        <w:rPr>
          <w:b/>
          <w:bCs/>
          <w:szCs w:val="22"/>
        </w:rPr>
      </w:pPr>
      <w:r w:rsidRPr="00A711F5">
        <w:rPr>
          <w:b/>
          <w:szCs w:val="22"/>
        </w:rPr>
        <w:t>Presidiemedlemmarna uppmanas att godkänna detta dokument.</w:t>
      </w:r>
    </w:p>
    <w:p w:rsidR="00601931" w:rsidRPr="00A711F5" w:rsidRDefault="00601931" w:rsidP="00A711F5">
      <w:pPr>
        <w:spacing w:line="240" w:lineRule="auto"/>
        <w:rPr>
          <w:b/>
          <w:szCs w:val="22"/>
        </w:rPr>
      </w:pPr>
    </w:p>
    <w:p w:rsidR="00601931" w:rsidRPr="00A711F5" w:rsidRDefault="00601931" w:rsidP="00A711F5">
      <w:pPr>
        <w:spacing w:line="240" w:lineRule="auto"/>
        <w:rPr>
          <w:b/>
          <w:szCs w:val="22"/>
        </w:rPr>
      </w:pPr>
    </w:p>
    <w:p w:rsidR="00601931" w:rsidRPr="00A711F5" w:rsidRDefault="00601931" w:rsidP="00A711F5">
      <w:pPr>
        <w:spacing w:line="240" w:lineRule="auto"/>
        <w:jc w:val="center"/>
        <w:rPr>
          <w:b/>
          <w:szCs w:val="22"/>
          <w:u w:val="single"/>
        </w:rPr>
      </w:pPr>
      <w:r w:rsidRPr="00A711F5">
        <w:rPr>
          <w:szCs w:val="22"/>
        </w:rPr>
        <w:br w:type="page"/>
      </w:r>
      <w:r w:rsidRPr="00A711F5">
        <w:rPr>
          <w:b/>
          <w:szCs w:val="22"/>
          <w:u w:val="single"/>
        </w:rPr>
        <w:lastRenderedPageBreak/>
        <w:t>Bilaga I – Översikt över särskilda kommunikationsinsatser under 2016</w:t>
      </w:r>
    </w:p>
    <w:p w:rsidR="001A7A59" w:rsidRPr="00A711F5" w:rsidRDefault="001A7A59" w:rsidP="00A711F5">
      <w:pPr>
        <w:spacing w:line="240" w:lineRule="auto"/>
        <w:rPr>
          <w:b/>
          <w:color w:val="000000"/>
          <w:szCs w:val="22"/>
        </w:rPr>
      </w:pPr>
    </w:p>
    <w:p w:rsidR="00601931" w:rsidRPr="00A711F5" w:rsidRDefault="00601931" w:rsidP="00A711F5">
      <w:pPr>
        <w:spacing w:line="240" w:lineRule="auto"/>
        <w:rPr>
          <w:b/>
          <w:color w:val="000000"/>
          <w:szCs w:val="22"/>
        </w:rPr>
      </w:pPr>
      <w:r w:rsidRPr="00A711F5">
        <w:rPr>
          <w:b/>
          <w:color w:val="000000"/>
          <w:szCs w:val="22"/>
        </w:rPr>
        <w:t>Press och media</w:t>
      </w:r>
    </w:p>
    <w:p w:rsidR="00601931" w:rsidRPr="00A711F5" w:rsidRDefault="00601931" w:rsidP="00A711F5">
      <w:pPr>
        <w:pStyle w:val="ListParagraph"/>
        <w:numPr>
          <w:ilvl w:val="0"/>
          <w:numId w:val="7"/>
        </w:numPr>
        <w:ind w:left="426" w:hanging="426"/>
        <w:contextualSpacing/>
        <w:jc w:val="both"/>
        <w:rPr>
          <w:rFonts w:ascii="Times New Roman" w:hAnsi="Times New Roman"/>
          <w:color w:val="000000"/>
        </w:rPr>
      </w:pPr>
      <w:r w:rsidRPr="00A711F5">
        <w:rPr>
          <w:rFonts w:ascii="Times New Roman" w:hAnsi="Times New Roman"/>
          <w:color w:val="000000"/>
        </w:rPr>
        <w:t xml:space="preserve">Utarbetande och utskick av </w:t>
      </w:r>
      <w:r w:rsidRPr="00A711F5">
        <w:rPr>
          <w:rFonts w:ascii="Times New Roman" w:hAnsi="Times New Roman"/>
          <w:b/>
          <w:color w:val="000000"/>
        </w:rPr>
        <w:t xml:space="preserve">informationspaket till </w:t>
      </w:r>
      <w:proofErr w:type="spellStart"/>
      <w:r w:rsidRPr="00A711F5">
        <w:rPr>
          <w:rFonts w:ascii="Times New Roman" w:hAnsi="Times New Roman"/>
          <w:b/>
          <w:color w:val="000000"/>
        </w:rPr>
        <w:t>ReK:s</w:t>
      </w:r>
      <w:proofErr w:type="spellEnd"/>
      <w:r w:rsidRPr="00A711F5">
        <w:rPr>
          <w:rFonts w:ascii="Times New Roman" w:hAnsi="Times New Roman"/>
          <w:b/>
          <w:color w:val="000000"/>
        </w:rPr>
        <w:t xml:space="preserve"> ledamöter</w:t>
      </w:r>
      <w:r w:rsidRPr="00A711F5">
        <w:rPr>
          <w:rFonts w:ascii="Times New Roman" w:hAnsi="Times New Roman"/>
          <w:color w:val="000000"/>
        </w:rPr>
        <w:t>.</w:t>
      </w:r>
    </w:p>
    <w:p w:rsidR="00601931" w:rsidRPr="00A711F5" w:rsidRDefault="00601931" w:rsidP="00A711F5">
      <w:pPr>
        <w:pStyle w:val="ListParagraph"/>
        <w:numPr>
          <w:ilvl w:val="0"/>
          <w:numId w:val="7"/>
        </w:numPr>
        <w:ind w:left="426" w:hanging="426"/>
        <w:contextualSpacing/>
        <w:jc w:val="both"/>
        <w:rPr>
          <w:rFonts w:ascii="Times New Roman" w:hAnsi="Times New Roman"/>
          <w:color w:val="000000"/>
        </w:rPr>
      </w:pPr>
      <w:r w:rsidRPr="00A711F5">
        <w:rPr>
          <w:rFonts w:ascii="Times New Roman" w:hAnsi="Times New Roman"/>
          <w:color w:val="000000"/>
        </w:rPr>
        <w:t xml:space="preserve">Utskick till Brysselbaserad och lokal press och media av en serie med </w:t>
      </w:r>
      <w:r w:rsidRPr="00A711F5">
        <w:rPr>
          <w:rFonts w:ascii="Times New Roman" w:hAnsi="Times New Roman"/>
          <w:b/>
          <w:color w:val="000000"/>
        </w:rPr>
        <w:t>"lokala EU-berättelser"</w:t>
      </w:r>
      <w:r w:rsidRPr="00A711F5">
        <w:rPr>
          <w:rFonts w:ascii="Times New Roman" w:hAnsi="Times New Roman"/>
          <w:color w:val="000000"/>
        </w:rPr>
        <w:t xml:space="preserve"> som tagits fram tillsammans med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föredragande och de politiska gruppernas sekretariat om utarbetandet och antagandet av ett antal utvalda </w:t>
      </w:r>
      <w:proofErr w:type="spellStart"/>
      <w:r w:rsidRPr="00A711F5">
        <w:rPr>
          <w:rFonts w:ascii="Times New Roman" w:hAnsi="Times New Roman"/>
          <w:color w:val="000000"/>
        </w:rPr>
        <w:t>ReK</w:t>
      </w:r>
      <w:proofErr w:type="spellEnd"/>
      <w:r w:rsidRPr="00A711F5">
        <w:rPr>
          <w:rFonts w:ascii="Times New Roman" w:hAnsi="Times New Roman"/>
          <w:color w:val="000000"/>
        </w:rPr>
        <w:t xml:space="preserve">-yttranden och evenemang samt information från regionala och lokala myndigheter, exempelvis om projekt som får EU-stöd, gränsöverskridande samarbete och god praxis inom offentlig förvaltning. </w:t>
      </w:r>
    </w:p>
    <w:p w:rsidR="00601931" w:rsidRPr="00A711F5" w:rsidRDefault="00601931" w:rsidP="00A711F5">
      <w:pPr>
        <w:pStyle w:val="ListParagraph"/>
        <w:numPr>
          <w:ilvl w:val="0"/>
          <w:numId w:val="7"/>
        </w:numPr>
        <w:ind w:left="426" w:hanging="426"/>
        <w:contextualSpacing/>
        <w:jc w:val="both"/>
        <w:rPr>
          <w:rFonts w:ascii="Times New Roman" w:hAnsi="Times New Roman"/>
          <w:color w:val="000000"/>
        </w:rPr>
      </w:pPr>
      <w:r w:rsidRPr="00A711F5">
        <w:rPr>
          <w:rFonts w:ascii="Times New Roman" w:hAnsi="Times New Roman"/>
        </w:rPr>
        <w:t xml:space="preserve">Utarbetande och genomförande av </w:t>
      </w:r>
      <w:r w:rsidRPr="00A711F5">
        <w:rPr>
          <w:rFonts w:ascii="Times New Roman" w:hAnsi="Times New Roman"/>
          <w:b/>
        </w:rPr>
        <w:t>press- och medieaktiviteter</w:t>
      </w:r>
      <w:r w:rsidRPr="00A711F5">
        <w:rPr>
          <w:rFonts w:ascii="Times New Roman" w:hAnsi="Times New Roman"/>
        </w:rPr>
        <w:t xml:space="preserve"> med inriktning på de tre tematiska kampanjerna i samarbete med </w:t>
      </w:r>
      <w:r w:rsidR="003B5E63" w:rsidRPr="00A711F5">
        <w:rPr>
          <w:rFonts w:ascii="Times New Roman" w:hAnsi="Times New Roman"/>
        </w:rPr>
        <w:t>Europaparlamentet</w:t>
      </w:r>
      <w:r w:rsidRPr="00A711F5">
        <w:rPr>
          <w:rFonts w:ascii="Times New Roman" w:hAnsi="Times New Roman"/>
        </w:rPr>
        <w:t xml:space="preserve">, rådet och Europeiska kommissionen samt i samarbete med mediepartner i </w:t>
      </w:r>
      <w:proofErr w:type="spellStart"/>
      <w:r w:rsidRPr="00A711F5">
        <w:rPr>
          <w:rFonts w:ascii="Times New Roman" w:hAnsi="Times New Roman"/>
        </w:rPr>
        <w:t>Arlem</w:t>
      </w:r>
      <w:proofErr w:type="spellEnd"/>
      <w:r w:rsidRPr="00A711F5">
        <w:rPr>
          <w:rFonts w:ascii="Times New Roman" w:hAnsi="Times New Roman"/>
        </w:rPr>
        <w:t xml:space="preserve">- och </w:t>
      </w:r>
      <w:proofErr w:type="spellStart"/>
      <w:r w:rsidRPr="00A711F5">
        <w:rPr>
          <w:rFonts w:ascii="Times New Roman" w:hAnsi="Times New Roman"/>
        </w:rPr>
        <w:t>Corleap</w:t>
      </w:r>
      <w:proofErr w:type="spellEnd"/>
      <w:r w:rsidRPr="00A711F5">
        <w:rPr>
          <w:rFonts w:ascii="Times New Roman" w:hAnsi="Times New Roman"/>
        </w:rPr>
        <w:t>-länderna när det gäller särskild kommunikation om globalt samarbete.</w:t>
      </w:r>
    </w:p>
    <w:p w:rsidR="00601931" w:rsidRPr="00A711F5" w:rsidRDefault="00601931" w:rsidP="00A711F5">
      <w:pPr>
        <w:pStyle w:val="ListParagraph"/>
        <w:numPr>
          <w:ilvl w:val="0"/>
          <w:numId w:val="7"/>
        </w:numPr>
        <w:ind w:left="426" w:hanging="426"/>
        <w:contextualSpacing/>
        <w:jc w:val="both"/>
        <w:rPr>
          <w:rFonts w:ascii="Times New Roman" w:hAnsi="Times New Roman"/>
          <w:color w:val="000000"/>
        </w:rPr>
      </w:pPr>
      <w:r w:rsidRPr="00A711F5">
        <w:rPr>
          <w:rFonts w:ascii="Times New Roman" w:hAnsi="Times New Roman"/>
          <w:color w:val="000000"/>
        </w:rPr>
        <w:t xml:space="preserve">Vidareutveckling av den befintliga strategin för </w:t>
      </w:r>
      <w:r w:rsidRPr="00A711F5">
        <w:rPr>
          <w:rFonts w:ascii="Times New Roman" w:hAnsi="Times New Roman"/>
          <w:b/>
          <w:color w:val="000000"/>
        </w:rPr>
        <w:t>mediepartnerskap med nationella nyhets</w:t>
      </w:r>
      <w:r w:rsidR="003B5E63" w:rsidRPr="00A711F5">
        <w:rPr>
          <w:rFonts w:ascii="Times New Roman" w:hAnsi="Times New Roman"/>
          <w:b/>
          <w:color w:val="000000"/>
        </w:rPr>
        <w:t>byrå</w:t>
      </w:r>
      <w:r w:rsidRPr="00A711F5">
        <w:rPr>
          <w:rFonts w:ascii="Times New Roman" w:hAnsi="Times New Roman"/>
          <w:b/>
          <w:color w:val="000000"/>
        </w:rPr>
        <w:t>er</w:t>
      </w:r>
      <w:r w:rsidRPr="00A711F5">
        <w:rPr>
          <w:rFonts w:ascii="Times New Roman" w:hAnsi="Times New Roman"/>
          <w:color w:val="000000"/>
        </w:rPr>
        <w:t xml:space="preserve"> och undersökning av möjligheterna att utveckla nya partnerskap med nationella och europeiska </w:t>
      </w:r>
      <w:proofErr w:type="spellStart"/>
      <w:r w:rsidRPr="00A711F5">
        <w:rPr>
          <w:rFonts w:ascii="Times New Roman" w:hAnsi="Times New Roman"/>
          <w:color w:val="000000"/>
        </w:rPr>
        <w:t>tv-</w:t>
      </w:r>
      <w:proofErr w:type="spellEnd"/>
      <w:r w:rsidRPr="00A711F5">
        <w:rPr>
          <w:rFonts w:ascii="Times New Roman" w:hAnsi="Times New Roman"/>
          <w:color w:val="000000"/>
        </w:rPr>
        <w:t xml:space="preserve"> och radiokanaler.</w:t>
      </w:r>
    </w:p>
    <w:p w:rsidR="00601931" w:rsidRPr="00A711F5" w:rsidRDefault="00601931" w:rsidP="00A711F5">
      <w:pPr>
        <w:pStyle w:val="ListParagraph"/>
        <w:numPr>
          <w:ilvl w:val="0"/>
          <w:numId w:val="7"/>
        </w:numPr>
        <w:ind w:left="426" w:hanging="426"/>
        <w:contextualSpacing/>
        <w:jc w:val="both"/>
        <w:rPr>
          <w:rFonts w:ascii="Times New Roman" w:hAnsi="Times New Roman"/>
          <w:color w:val="000000"/>
        </w:rPr>
      </w:pPr>
      <w:r w:rsidRPr="00A711F5">
        <w:rPr>
          <w:rFonts w:ascii="Times New Roman" w:hAnsi="Times New Roman"/>
        </w:rPr>
        <w:t xml:space="preserve">Presentation av de tre tematiska kampanjerna i en eller flera utgåvor av </w:t>
      </w:r>
      <w:proofErr w:type="spellStart"/>
      <w:r w:rsidRPr="00A711F5">
        <w:rPr>
          <w:rFonts w:ascii="Times New Roman" w:hAnsi="Times New Roman"/>
          <w:b/>
          <w:color w:val="000000"/>
        </w:rPr>
        <w:t>ReK:s</w:t>
      </w:r>
      <w:proofErr w:type="spellEnd"/>
      <w:r w:rsidRPr="00A711F5">
        <w:rPr>
          <w:rFonts w:ascii="Times New Roman" w:hAnsi="Times New Roman"/>
          <w:b/>
          <w:color w:val="000000"/>
        </w:rPr>
        <w:t xml:space="preserve"> nyhetsbrev "Regions and </w:t>
      </w:r>
      <w:proofErr w:type="spellStart"/>
      <w:r w:rsidRPr="00A711F5">
        <w:rPr>
          <w:rFonts w:ascii="Times New Roman" w:hAnsi="Times New Roman"/>
          <w:b/>
          <w:color w:val="000000"/>
        </w:rPr>
        <w:t>Cities</w:t>
      </w:r>
      <w:proofErr w:type="spellEnd"/>
      <w:r w:rsidRPr="00A711F5">
        <w:rPr>
          <w:rFonts w:ascii="Times New Roman" w:hAnsi="Times New Roman"/>
          <w:b/>
          <w:color w:val="000000"/>
        </w:rPr>
        <w:t xml:space="preserve"> </w:t>
      </w:r>
      <w:proofErr w:type="spellStart"/>
      <w:r w:rsidRPr="00A711F5">
        <w:rPr>
          <w:rFonts w:ascii="Times New Roman" w:hAnsi="Times New Roman"/>
          <w:b/>
          <w:color w:val="000000"/>
        </w:rPr>
        <w:t>of</w:t>
      </w:r>
      <w:proofErr w:type="spellEnd"/>
      <w:r w:rsidRPr="00A711F5">
        <w:rPr>
          <w:rFonts w:ascii="Times New Roman" w:hAnsi="Times New Roman"/>
          <w:b/>
          <w:color w:val="000000"/>
        </w:rPr>
        <w:t xml:space="preserve"> </w:t>
      </w:r>
      <w:proofErr w:type="spellStart"/>
      <w:r w:rsidRPr="00A711F5">
        <w:rPr>
          <w:rFonts w:ascii="Times New Roman" w:hAnsi="Times New Roman"/>
          <w:b/>
          <w:color w:val="000000"/>
        </w:rPr>
        <w:t>Europe</w:t>
      </w:r>
      <w:proofErr w:type="spellEnd"/>
      <w:r w:rsidRPr="00A711F5">
        <w:rPr>
          <w:rFonts w:ascii="Times New Roman" w:hAnsi="Times New Roman"/>
          <w:b/>
          <w:color w:val="000000"/>
        </w:rPr>
        <w:t>"</w:t>
      </w:r>
      <w:r w:rsidRPr="00A711F5">
        <w:rPr>
          <w:rFonts w:ascii="Times New Roman" w:hAnsi="Times New Roman"/>
        </w:rPr>
        <w:t xml:space="preserve"> (första halvåret 2016).</w:t>
      </w:r>
    </w:p>
    <w:p w:rsidR="001A7A59" w:rsidRPr="00A711F5" w:rsidRDefault="001A7A59" w:rsidP="00A711F5">
      <w:pPr>
        <w:spacing w:line="240" w:lineRule="auto"/>
        <w:rPr>
          <w:b/>
          <w:color w:val="000000"/>
          <w:szCs w:val="22"/>
        </w:rPr>
      </w:pPr>
    </w:p>
    <w:p w:rsidR="00601931" w:rsidRPr="00A711F5" w:rsidRDefault="00601931" w:rsidP="00A711F5">
      <w:pPr>
        <w:spacing w:line="240" w:lineRule="auto"/>
        <w:rPr>
          <w:b/>
          <w:color w:val="000000"/>
          <w:szCs w:val="22"/>
        </w:rPr>
      </w:pPr>
      <w:r w:rsidRPr="00A711F5">
        <w:rPr>
          <w:b/>
          <w:color w:val="000000"/>
          <w:szCs w:val="22"/>
        </w:rPr>
        <w:t xml:space="preserve">Evenemang </w:t>
      </w:r>
    </w:p>
    <w:p w:rsidR="00601931" w:rsidRPr="00A711F5" w:rsidRDefault="00601931" w:rsidP="00A711F5">
      <w:pPr>
        <w:pStyle w:val="ListParagraph"/>
        <w:numPr>
          <w:ilvl w:val="0"/>
          <w:numId w:val="8"/>
        </w:numPr>
        <w:ind w:left="426" w:hanging="426"/>
        <w:contextualSpacing/>
        <w:jc w:val="both"/>
        <w:rPr>
          <w:rFonts w:ascii="Times New Roman" w:hAnsi="Times New Roman"/>
          <w:color w:val="000000"/>
        </w:rPr>
      </w:pPr>
      <w:r w:rsidRPr="00A711F5">
        <w:rPr>
          <w:rFonts w:ascii="Times New Roman" w:hAnsi="Times New Roman"/>
          <w:color w:val="000000"/>
        </w:rPr>
        <w:t xml:space="preserve">Anordnande av </w:t>
      </w:r>
      <w:proofErr w:type="spellStart"/>
      <w:r w:rsidRPr="00A711F5">
        <w:rPr>
          <w:rFonts w:ascii="Times New Roman" w:hAnsi="Times New Roman"/>
          <w:b/>
          <w:color w:val="000000"/>
        </w:rPr>
        <w:t>ReK:s</w:t>
      </w:r>
      <w:proofErr w:type="spellEnd"/>
      <w:r w:rsidRPr="00A711F5">
        <w:rPr>
          <w:rFonts w:ascii="Times New Roman" w:hAnsi="Times New Roman"/>
          <w:b/>
          <w:color w:val="000000"/>
        </w:rPr>
        <w:t xml:space="preserve"> 4:e årliga konferens om finansiering och investeringar</w:t>
      </w:r>
      <w:r w:rsidRPr="00A711F5">
        <w:rPr>
          <w:rFonts w:ascii="Times New Roman" w:hAnsi="Times New Roman"/>
          <w:color w:val="000000"/>
        </w:rPr>
        <w:t xml:space="preserve"> i anslutning till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plenarsession i Bryssel i maj 2016 tillsammans med Europeiska investeringsbanken (EIB) och Organisationen för ekonomiskt samarbete och utveckling (OECD). </w:t>
      </w:r>
    </w:p>
    <w:p w:rsidR="00601931" w:rsidRPr="00A711F5" w:rsidRDefault="00601931" w:rsidP="00A711F5">
      <w:pPr>
        <w:pStyle w:val="ListParagraph"/>
        <w:numPr>
          <w:ilvl w:val="0"/>
          <w:numId w:val="8"/>
        </w:numPr>
        <w:ind w:left="426" w:hanging="426"/>
        <w:contextualSpacing/>
        <w:jc w:val="both"/>
        <w:rPr>
          <w:rFonts w:ascii="Times New Roman" w:hAnsi="Times New Roman"/>
          <w:color w:val="000000"/>
        </w:rPr>
      </w:pPr>
      <w:r w:rsidRPr="00A711F5">
        <w:rPr>
          <w:rFonts w:ascii="Times New Roman" w:hAnsi="Times New Roman"/>
          <w:color w:val="000000"/>
        </w:rPr>
        <w:t xml:space="preserve">Anordnande av en </w:t>
      </w:r>
      <w:r w:rsidRPr="00A711F5">
        <w:rPr>
          <w:rFonts w:ascii="Times New Roman" w:hAnsi="Times New Roman"/>
          <w:b/>
          <w:color w:val="000000"/>
        </w:rPr>
        <w:t>högnivåkonferens om EU:s agenda för städer</w:t>
      </w:r>
      <w:r w:rsidRPr="00A711F5">
        <w:rPr>
          <w:rFonts w:ascii="Times New Roman" w:hAnsi="Times New Roman"/>
          <w:color w:val="000000"/>
        </w:rPr>
        <w:t xml:space="preserve"> den 30–31 maj 2016 i</w:t>
      </w:r>
      <w:r w:rsidR="0096702C" w:rsidRPr="00A711F5">
        <w:rPr>
          <w:rFonts w:ascii="Times New Roman" w:hAnsi="Times New Roman"/>
          <w:color w:val="000000"/>
        </w:rPr>
        <w:t> </w:t>
      </w:r>
      <w:r w:rsidRPr="00A711F5">
        <w:rPr>
          <w:rFonts w:ascii="Times New Roman" w:hAnsi="Times New Roman"/>
          <w:color w:val="000000"/>
        </w:rPr>
        <w:t xml:space="preserve">Amsterdam i anslutning till ett externt sammanträde i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presidium och ett externt seminarium för COTER-utskottet. Konferensen anordnas som en del av det nederländska rådsordförandeskapet och i samarbete med den nederländska delegationen vid </w:t>
      </w:r>
      <w:proofErr w:type="spellStart"/>
      <w:r w:rsidRPr="00A711F5">
        <w:rPr>
          <w:rFonts w:ascii="Times New Roman" w:hAnsi="Times New Roman"/>
          <w:color w:val="000000"/>
        </w:rPr>
        <w:t>ReK</w:t>
      </w:r>
      <w:proofErr w:type="spellEnd"/>
      <w:r w:rsidRPr="00A711F5">
        <w:rPr>
          <w:rFonts w:ascii="Times New Roman" w:hAnsi="Times New Roman"/>
          <w:color w:val="000000"/>
        </w:rPr>
        <w:t xml:space="preserve"> och det nederländska kommunförbundet (VNG).</w:t>
      </w:r>
    </w:p>
    <w:p w:rsidR="00601931" w:rsidRPr="00A711F5" w:rsidRDefault="00601931" w:rsidP="00A711F5">
      <w:pPr>
        <w:pStyle w:val="ListParagraph"/>
        <w:numPr>
          <w:ilvl w:val="0"/>
          <w:numId w:val="8"/>
        </w:numPr>
        <w:ind w:left="426" w:hanging="426"/>
        <w:contextualSpacing/>
        <w:jc w:val="both"/>
        <w:rPr>
          <w:rFonts w:ascii="Times New Roman" w:hAnsi="Times New Roman"/>
          <w:color w:val="000000"/>
        </w:rPr>
      </w:pPr>
      <w:r w:rsidRPr="00A711F5">
        <w:rPr>
          <w:rFonts w:ascii="Times New Roman" w:hAnsi="Times New Roman"/>
          <w:color w:val="000000"/>
        </w:rPr>
        <w:t xml:space="preserve">Anordnande av det </w:t>
      </w:r>
      <w:r w:rsidRPr="00A711F5">
        <w:rPr>
          <w:rFonts w:ascii="Times New Roman" w:hAnsi="Times New Roman"/>
          <w:b/>
          <w:color w:val="000000"/>
        </w:rPr>
        <w:t>7:e europeiska toppmötet för regioner och städer</w:t>
      </w:r>
      <w:r w:rsidRPr="00A711F5">
        <w:rPr>
          <w:rFonts w:ascii="Times New Roman" w:hAnsi="Times New Roman"/>
          <w:color w:val="000000"/>
        </w:rPr>
        <w:t xml:space="preserve"> under rubriken "Att förena Europas regioner och städer: människor, platser och resurser" den 8–9 juli 2016 i</w:t>
      </w:r>
      <w:r w:rsidR="00683177" w:rsidRPr="00A711F5">
        <w:rPr>
          <w:rFonts w:ascii="Times New Roman" w:hAnsi="Times New Roman"/>
          <w:color w:val="000000"/>
        </w:rPr>
        <w:t> </w:t>
      </w:r>
      <w:r w:rsidRPr="00A711F5">
        <w:rPr>
          <w:rFonts w:ascii="Times New Roman" w:hAnsi="Times New Roman"/>
          <w:color w:val="000000"/>
        </w:rPr>
        <w:t xml:space="preserve">Bratislava, tillsammans med den självstyrande regionen Bratislava och staden Bratislava och som en del av det slovakiska rådsordförandeskapet. </w:t>
      </w:r>
    </w:p>
    <w:p w:rsidR="00601931" w:rsidRPr="00A711F5" w:rsidRDefault="00601931" w:rsidP="00A711F5">
      <w:pPr>
        <w:pStyle w:val="ListParagraph"/>
        <w:numPr>
          <w:ilvl w:val="0"/>
          <w:numId w:val="8"/>
        </w:numPr>
        <w:ind w:left="426" w:hanging="426"/>
        <w:contextualSpacing/>
        <w:jc w:val="both"/>
        <w:rPr>
          <w:rFonts w:ascii="Times New Roman" w:hAnsi="Times New Roman"/>
          <w:color w:val="000000"/>
          <w:spacing w:val="4"/>
        </w:rPr>
      </w:pPr>
      <w:r w:rsidRPr="00A711F5">
        <w:rPr>
          <w:rFonts w:ascii="Times New Roman" w:hAnsi="Times New Roman"/>
          <w:color w:val="000000"/>
          <w:spacing w:val="4"/>
        </w:rPr>
        <w:t xml:space="preserve">Anordnandet av den </w:t>
      </w:r>
      <w:r w:rsidRPr="00A711F5">
        <w:rPr>
          <w:rFonts w:ascii="Times New Roman" w:hAnsi="Times New Roman"/>
          <w:b/>
          <w:color w:val="000000"/>
          <w:spacing w:val="4"/>
        </w:rPr>
        <w:t xml:space="preserve">14: e europeiska veckan för regioner och städer – </w:t>
      </w:r>
      <w:proofErr w:type="spellStart"/>
      <w:r w:rsidRPr="00A711F5">
        <w:rPr>
          <w:rFonts w:ascii="Times New Roman" w:hAnsi="Times New Roman"/>
          <w:b/>
          <w:color w:val="000000"/>
          <w:spacing w:val="4"/>
        </w:rPr>
        <w:t>Open</w:t>
      </w:r>
      <w:proofErr w:type="spellEnd"/>
      <w:r w:rsidRPr="00A711F5">
        <w:rPr>
          <w:rFonts w:ascii="Times New Roman" w:hAnsi="Times New Roman"/>
          <w:b/>
          <w:color w:val="000000"/>
          <w:spacing w:val="4"/>
        </w:rPr>
        <w:t xml:space="preserve"> Days</w:t>
      </w:r>
      <w:r w:rsidRPr="00A711F5">
        <w:rPr>
          <w:rFonts w:ascii="Times New Roman" w:hAnsi="Times New Roman"/>
          <w:color w:val="000000"/>
          <w:spacing w:val="4"/>
        </w:rPr>
        <w:t xml:space="preserve"> den</w:t>
      </w:r>
      <w:r w:rsidR="00036A8A" w:rsidRPr="00A711F5">
        <w:rPr>
          <w:rFonts w:ascii="Times New Roman" w:hAnsi="Times New Roman"/>
          <w:color w:val="000000"/>
          <w:spacing w:val="4"/>
        </w:rPr>
        <w:t> </w:t>
      </w:r>
      <w:r w:rsidRPr="00A711F5">
        <w:rPr>
          <w:rFonts w:ascii="Times New Roman" w:hAnsi="Times New Roman"/>
          <w:color w:val="000000"/>
          <w:spacing w:val="4"/>
        </w:rPr>
        <w:t>10–13 oktober 2016 i Bryssel, tillsammans med Europeiska kommissionens GD Regional- och stadspolitik och över 180 regioner och kommuner i EU, på ett tema som rör EU:s sammanhållningspolitik, i kombination med mer än 180 lokala evenemang i medlems</w:t>
      </w:r>
      <w:r w:rsidR="00E22586" w:rsidRPr="00A711F5">
        <w:rPr>
          <w:rFonts w:ascii="Times New Roman" w:hAnsi="Times New Roman"/>
          <w:color w:val="000000"/>
          <w:spacing w:val="4"/>
        </w:rPr>
        <w:softHyphen/>
      </w:r>
      <w:r w:rsidRPr="00A711F5">
        <w:rPr>
          <w:rFonts w:ascii="Times New Roman" w:hAnsi="Times New Roman"/>
          <w:color w:val="000000"/>
          <w:spacing w:val="4"/>
        </w:rPr>
        <w:t>staterna och i samarbete med lokala myndigheter, Europa direkts informationscentrum m.fl.</w:t>
      </w:r>
    </w:p>
    <w:p w:rsidR="00601931" w:rsidRPr="00A711F5" w:rsidRDefault="00601931" w:rsidP="00A711F5">
      <w:pPr>
        <w:pStyle w:val="ListParagraph"/>
        <w:numPr>
          <w:ilvl w:val="0"/>
          <w:numId w:val="8"/>
        </w:numPr>
        <w:ind w:left="425" w:hanging="425"/>
        <w:contextualSpacing/>
        <w:jc w:val="both"/>
        <w:rPr>
          <w:rFonts w:ascii="Times New Roman" w:hAnsi="Times New Roman"/>
          <w:color w:val="000000"/>
        </w:rPr>
      </w:pPr>
      <w:r w:rsidRPr="00A711F5">
        <w:rPr>
          <w:rFonts w:ascii="Times New Roman" w:hAnsi="Times New Roman"/>
          <w:color w:val="000000"/>
        </w:rPr>
        <w:t xml:space="preserve">Anordnande av den </w:t>
      </w:r>
      <w:r w:rsidRPr="00A711F5">
        <w:rPr>
          <w:rFonts w:ascii="Times New Roman" w:hAnsi="Times New Roman"/>
          <w:b/>
          <w:color w:val="000000"/>
        </w:rPr>
        <w:t>7:e europeiska konferensen om offentlig kommunikation (</w:t>
      </w:r>
      <w:proofErr w:type="spellStart"/>
      <w:r w:rsidRPr="00A711F5">
        <w:rPr>
          <w:rFonts w:ascii="Times New Roman" w:hAnsi="Times New Roman"/>
          <w:b/>
          <w:color w:val="000000"/>
        </w:rPr>
        <w:t>EuroPCom</w:t>
      </w:r>
      <w:proofErr w:type="spellEnd"/>
      <w:r w:rsidRPr="00A711F5">
        <w:rPr>
          <w:rFonts w:ascii="Times New Roman" w:hAnsi="Times New Roman"/>
          <w:b/>
          <w:color w:val="000000"/>
        </w:rPr>
        <w:t>)</w:t>
      </w:r>
      <w:r w:rsidRPr="00A711F5">
        <w:rPr>
          <w:rFonts w:ascii="Times New Roman" w:hAnsi="Times New Roman"/>
          <w:color w:val="000000"/>
        </w:rPr>
        <w:t xml:space="preserve"> på temat "Att knyta samman europeiska debatter" (bekräftas senare) i oktober 2016, i samarbete med Europeiska kommissionen, </w:t>
      </w:r>
      <w:r w:rsidR="003B5E63" w:rsidRPr="00A711F5">
        <w:rPr>
          <w:rFonts w:ascii="Times New Roman" w:hAnsi="Times New Roman"/>
          <w:color w:val="000000"/>
        </w:rPr>
        <w:t>Europaparlamentet</w:t>
      </w:r>
      <w:r w:rsidRPr="00A711F5">
        <w:rPr>
          <w:rFonts w:ascii="Times New Roman" w:hAnsi="Times New Roman"/>
          <w:color w:val="000000"/>
        </w:rPr>
        <w:t>, rådet, det slovakiska rådsordförandeskapet och Europeiska ekonomiska och sociala kommittén.</w:t>
      </w:r>
    </w:p>
    <w:p w:rsidR="00601931" w:rsidRPr="00A711F5" w:rsidRDefault="00601931" w:rsidP="00A711F5">
      <w:pPr>
        <w:pStyle w:val="ListParagraph"/>
        <w:numPr>
          <w:ilvl w:val="0"/>
          <w:numId w:val="8"/>
        </w:numPr>
        <w:ind w:left="426" w:hanging="426"/>
        <w:contextualSpacing/>
        <w:jc w:val="both"/>
        <w:rPr>
          <w:rFonts w:ascii="Times New Roman" w:hAnsi="Times New Roman"/>
          <w:color w:val="000000"/>
        </w:rPr>
      </w:pPr>
      <w:r w:rsidRPr="00A711F5">
        <w:rPr>
          <w:rFonts w:ascii="Times New Roman" w:hAnsi="Times New Roman"/>
          <w:color w:val="000000"/>
        </w:rPr>
        <w:t xml:space="preserve">Anordnande av </w:t>
      </w:r>
      <w:r w:rsidRPr="00A711F5">
        <w:rPr>
          <w:rFonts w:ascii="Times New Roman" w:hAnsi="Times New Roman"/>
          <w:b/>
          <w:color w:val="000000"/>
        </w:rPr>
        <w:t xml:space="preserve">tre konferenser i </w:t>
      </w:r>
      <w:proofErr w:type="spellStart"/>
      <w:r w:rsidRPr="00A711F5">
        <w:rPr>
          <w:rFonts w:ascii="Times New Roman" w:hAnsi="Times New Roman"/>
          <w:b/>
          <w:color w:val="000000"/>
        </w:rPr>
        <w:t>ReK:s</w:t>
      </w:r>
      <w:proofErr w:type="spellEnd"/>
      <w:r w:rsidRPr="00A711F5">
        <w:rPr>
          <w:rFonts w:ascii="Times New Roman" w:hAnsi="Times New Roman"/>
          <w:b/>
          <w:color w:val="000000"/>
        </w:rPr>
        <w:t xml:space="preserve"> lokaler om utvalda tematiska prioriteringar</w:t>
      </w:r>
      <w:r w:rsidRPr="00A711F5">
        <w:rPr>
          <w:rFonts w:ascii="Times New Roman" w:hAnsi="Times New Roman"/>
          <w:color w:val="000000"/>
        </w:rPr>
        <w:t xml:space="preserve"> i</w:t>
      </w:r>
      <w:r w:rsidR="00E148B6" w:rsidRPr="00A711F5">
        <w:rPr>
          <w:rFonts w:ascii="Times New Roman" w:hAnsi="Times New Roman"/>
          <w:color w:val="000000"/>
        </w:rPr>
        <w:t> </w:t>
      </w:r>
      <w:r w:rsidRPr="00A711F5">
        <w:rPr>
          <w:rFonts w:ascii="Times New Roman" w:hAnsi="Times New Roman"/>
          <w:color w:val="000000"/>
        </w:rPr>
        <w:t xml:space="preserve">anslutning till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plenarsessioner och i samarbete med relevanta generaldirektorat vid Europeiska kommissionen och andra intressenter. </w:t>
      </w:r>
    </w:p>
    <w:p w:rsidR="00601931" w:rsidRPr="00A711F5" w:rsidRDefault="00601931" w:rsidP="00A711F5">
      <w:pPr>
        <w:pStyle w:val="ListParagraph"/>
        <w:numPr>
          <w:ilvl w:val="0"/>
          <w:numId w:val="8"/>
        </w:numPr>
        <w:ind w:left="426" w:hanging="426"/>
        <w:contextualSpacing/>
        <w:jc w:val="both"/>
        <w:rPr>
          <w:rFonts w:ascii="Times New Roman" w:hAnsi="Times New Roman"/>
          <w:color w:val="000000"/>
        </w:rPr>
      </w:pPr>
      <w:r w:rsidRPr="00A711F5">
        <w:rPr>
          <w:rFonts w:ascii="Times New Roman" w:hAnsi="Times New Roman"/>
          <w:color w:val="000000"/>
        </w:rPr>
        <w:t xml:space="preserve">Utnyttjande av befintliga och nya kommunikationsinsatser som genomförs av lokala och regionala myndigheter och deras sammanslutningar, Europa direkts informationscentrum, Europeiska kommissionens representationer i medlemsstaterna och Europaparlamentets informationskontor. Kommittén föreslår att ledamöterna deltar i minst </w:t>
      </w:r>
      <w:r w:rsidRPr="00A711F5">
        <w:rPr>
          <w:rFonts w:ascii="Times New Roman" w:hAnsi="Times New Roman"/>
          <w:b/>
          <w:color w:val="000000"/>
        </w:rPr>
        <w:t>20 lokala evenemang i</w:t>
      </w:r>
      <w:r w:rsidR="00373AD6" w:rsidRPr="00A711F5">
        <w:rPr>
          <w:rFonts w:ascii="Times New Roman" w:hAnsi="Times New Roman"/>
          <w:b/>
          <w:color w:val="000000"/>
        </w:rPr>
        <w:t> </w:t>
      </w:r>
      <w:r w:rsidRPr="00A711F5">
        <w:rPr>
          <w:rFonts w:ascii="Times New Roman" w:hAnsi="Times New Roman"/>
          <w:b/>
          <w:color w:val="000000"/>
        </w:rPr>
        <w:t>form av dialoger med medborgare eller berörda parter</w:t>
      </w:r>
      <w:r w:rsidRPr="00A711F5">
        <w:rPr>
          <w:rFonts w:ascii="Times New Roman" w:hAnsi="Times New Roman"/>
          <w:color w:val="000000"/>
        </w:rPr>
        <w:t xml:space="preserve"> under årets lopp om detta prioriterade tematiska område. </w:t>
      </w:r>
    </w:p>
    <w:p w:rsidR="001A7A59" w:rsidRPr="00A711F5" w:rsidRDefault="001A7A59" w:rsidP="00A711F5">
      <w:pPr>
        <w:spacing w:line="240" w:lineRule="auto"/>
        <w:rPr>
          <w:b/>
          <w:color w:val="000000"/>
          <w:szCs w:val="22"/>
        </w:rPr>
      </w:pPr>
    </w:p>
    <w:p w:rsidR="00601931" w:rsidRPr="00A711F5" w:rsidRDefault="00601931" w:rsidP="00A711F5">
      <w:pPr>
        <w:spacing w:line="240" w:lineRule="auto"/>
        <w:rPr>
          <w:color w:val="000000"/>
          <w:szCs w:val="22"/>
        </w:rPr>
      </w:pPr>
      <w:r w:rsidRPr="00A711F5">
        <w:rPr>
          <w:b/>
          <w:color w:val="000000"/>
          <w:szCs w:val="22"/>
        </w:rPr>
        <w:t>Onlinekommunikation, sociala medier och publikationer</w:t>
      </w:r>
    </w:p>
    <w:p w:rsidR="00601931" w:rsidRPr="00A711F5" w:rsidRDefault="00601931" w:rsidP="00A711F5">
      <w:pPr>
        <w:pStyle w:val="ListParagraph"/>
        <w:numPr>
          <w:ilvl w:val="0"/>
          <w:numId w:val="9"/>
        </w:numPr>
        <w:ind w:left="426" w:hanging="426"/>
        <w:contextualSpacing/>
        <w:jc w:val="both"/>
        <w:rPr>
          <w:rFonts w:ascii="Times New Roman" w:hAnsi="Times New Roman"/>
          <w:color w:val="000000"/>
        </w:rPr>
      </w:pPr>
      <w:r w:rsidRPr="00A711F5">
        <w:rPr>
          <w:rFonts w:ascii="Times New Roman" w:hAnsi="Times New Roman"/>
          <w:color w:val="000000"/>
        </w:rPr>
        <w:t xml:space="preserve">Upprättande av en </w:t>
      </w:r>
      <w:r w:rsidRPr="00A711F5">
        <w:rPr>
          <w:rFonts w:ascii="Times New Roman" w:hAnsi="Times New Roman"/>
          <w:b/>
          <w:color w:val="000000"/>
        </w:rPr>
        <w:t>"</w:t>
      </w:r>
      <w:proofErr w:type="spellStart"/>
      <w:r w:rsidRPr="00A711F5">
        <w:rPr>
          <w:rFonts w:ascii="Times New Roman" w:hAnsi="Times New Roman"/>
          <w:b/>
          <w:color w:val="000000"/>
        </w:rPr>
        <w:t>top</w:t>
      </w:r>
      <w:proofErr w:type="spellEnd"/>
      <w:r w:rsidRPr="00A711F5">
        <w:rPr>
          <w:rFonts w:ascii="Times New Roman" w:hAnsi="Times New Roman"/>
          <w:b/>
          <w:color w:val="000000"/>
        </w:rPr>
        <w:t xml:space="preserve"> story"-webbplats </w:t>
      </w:r>
      <w:r w:rsidRPr="00A711F5">
        <w:rPr>
          <w:rFonts w:ascii="Times New Roman" w:hAnsi="Times New Roman"/>
          <w:color w:val="000000"/>
        </w:rPr>
        <w:t>kopplad till de tre tematiska kampanjerna som bygger på en webbdokumentärmodell.</w:t>
      </w:r>
    </w:p>
    <w:p w:rsidR="00601931" w:rsidRPr="00A711F5" w:rsidRDefault="00601931" w:rsidP="00A711F5">
      <w:pPr>
        <w:pStyle w:val="ListParagraph"/>
        <w:numPr>
          <w:ilvl w:val="0"/>
          <w:numId w:val="9"/>
        </w:numPr>
        <w:ind w:left="426" w:hanging="426"/>
        <w:contextualSpacing/>
        <w:jc w:val="both"/>
        <w:rPr>
          <w:rFonts w:ascii="Times New Roman" w:hAnsi="Times New Roman"/>
          <w:color w:val="000000"/>
        </w:rPr>
      </w:pPr>
      <w:r w:rsidRPr="00A711F5">
        <w:rPr>
          <w:rFonts w:ascii="Times New Roman" w:hAnsi="Times New Roman"/>
          <w:color w:val="000000"/>
        </w:rPr>
        <w:lastRenderedPageBreak/>
        <w:t xml:space="preserve">Presentation av en utvärdering av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w:t>
      </w:r>
      <w:proofErr w:type="spellStart"/>
      <w:r w:rsidRPr="00A711F5">
        <w:rPr>
          <w:rFonts w:ascii="Times New Roman" w:hAnsi="Times New Roman"/>
          <w:b/>
          <w:color w:val="000000"/>
        </w:rPr>
        <w:t>nätkurs</w:t>
      </w:r>
      <w:proofErr w:type="spellEnd"/>
      <w:r w:rsidRPr="00A711F5">
        <w:rPr>
          <w:rFonts w:ascii="Times New Roman" w:hAnsi="Times New Roman"/>
          <w:b/>
          <w:color w:val="000000"/>
        </w:rPr>
        <w:t xml:space="preserve"> (en storskalig öppen </w:t>
      </w:r>
      <w:proofErr w:type="spellStart"/>
      <w:r w:rsidRPr="00A711F5">
        <w:rPr>
          <w:rFonts w:ascii="Times New Roman" w:hAnsi="Times New Roman"/>
          <w:b/>
          <w:color w:val="000000"/>
        </w:rPr>
        <w:t>nätkurs</w:t>
      </w:r>
      <w:proofErr w:type="spellEnd"/>
      <w:r w:rsidRPr="00A711F5">
        <w:rPr>
          <w:rFonts w:ascii="Times New Roman" w:hAnsi="Times New Roman"/>
          <w:b/>
          <w:color w:val="000000"/>
        </w:rPr>
        <w:t>) under 2015 om "Regioner, EU-institutioner och beslutsfattande"</w:t>
      </w:r>
      <w:r w:rsidRPr="00A711F5">
        <w:rPr>
          <w:rFonts w:ascii="Times New Roman" w:hAnsi="Times New Roman"/>
          <w:color w:val="000000"/>
        </w:rPr>
        <w:t xml:space="preserve"> och utarbetande, helst i samarbete med Europeiska kommissionen, </w:t>
      </w:r>
      <w:r w:rsidR="003B5E63" w:rsidRPr="00A711F5">
        <w:rPr>
          <w:rFonts w:ascii="Times New Roman" w:hAnsi="Times New Roman"/>
          <w:color w:val="000000"/>
        </w:rPr>
        <w:t>Europaparlamentet</w:t>
      </w:r>
      <w:r w:rsidRPr="00A711F5">
        <w:rPr>
          <w:rFonts w:ascii="Times New Roman" w:hAnsi="Times New Roman"/>
          <w:color w:val="000000"/>
        </w:rPr>
        <w:t xml:space="preserve"> och övriga institutioner, av den andra upplagan till oktober 2016 i syfte att bidra till att öka regionala och lokala myndigheters kapacitet.</w:t>
      </w:r>
    </w:p>
    <w:p w:rsidR="00601931" w:rsidRPr="00A711F5" w:rsidRDefault="000867E1" w:rsidP="00A711F5">
      <w:pPr>
        <w:pStyle w:val="ListParagraph"/>
        <w:numPr>
          <w:ilvl w:val="0"/>
          <w:numId w:val="9"/>
        </w:numPr>
        <w:ind w:left="426" w:hanging="426"/>
        <w:contextualSpacing/>
        <w:jc w:val="both"/>
        <w:rPr>
          <w:rFonts w:ascii="Times New Roman" w:hAnsi="Times New Roman"/>
          <w:color w:val="000000"/>
        </w:rPr>
      </w:pPr>
      <w:r w:rsidRPr="00A711F5">
        <w:rPr>
          <w:rFonts w:ascii="Times New Roman" w:hAnsi="Times New Roman"/>
          <w:color w:val="000000"/>
        </w:rPr>
        <w:t xml:space="preserve">Utarbetande av </w:t>
      </w:r>
      <w:r w:rsidRPr="00A711F5">
        <w:rPr>
          <w:rFonts w:ascii="Times New Roman" w:hAnsi="Times New Roman"/>
          <w:b/>
          <w:color w:val="000000"/>
        </w:rPr>
        <w:t xml:space="preserve">särskilda utgåvor av </w:t>
      </w:r>
      <w:proofErr w:type="spellStart"/>
      <w:r w:rsidRPr="00A711F5">
        <w:rPr>
          <w:rFonts w:ascii="Times New Roman" w:hAnsi="Times New Roman"/>
          <w:b/>
          <w:color w:val="000000"/>
        </w:rPr>
        <w:t>ReK:s</w:t>
      </w:r>
      <w:proofErr w:type="spellEnd"/>
      <w:r w:rsidRPr="00A711F5">
        <w:rPr>
          <w:rFonts w:ascii="Times New Roman" w:hAnsi="Times New Roman"/>
          <w:b/>
          <w:color w:val="000000"/>
        </w:rPr>
        <w:t xml:space="preserve"> e-nyhetsbrev</w:t>
      </w:r>
      <w:r w:rsidRPr="00A711F5">
        <w:rPr>
          <w:rFonts w:ascii="Times New Roman" w:hAnsi="Times New Roman"/>
          <w:color w:val="000000"/>
        </w:rPr>
        <w:t xml:space="preserve"> om de tre tematiska kampanjerna, som ska spridas genom Europaparlamentets och Europeiska kommissionens webbplatser.</w:t>
      </w:r>
    </w:p>
    <w:p w:rsidR="00601931" w:rsidRPr="00A711F5" w:rsidRDefault="00601931" w:rsidP="00A711F5">
      <w:pPr>
        <w:pStyle w:val="ListParagraph"/>
        <w:numPr>
          <w:ilvl w:val="0"/>
          <w:numId w:val="9"/>
        </w:numPr>
        <w:ind w:left="426" w:hanging="426"/>
        <w:contextualSpacing/>
        <w:jc w:val="both"/>
        <w:rPr>
          <w:rFonts w:ascii="Times New Roman" w:hAnsi="Times New Roman"/>
          <w:color w:val="000000"/>
        </w:rPr>
      </w:pPr>
      <w:r w:rsidRPr="00A711F5">
        <w:rPr>
          <w:rFonts w:ascii="Times New Roman" w:hAnsi="Times New Roman"/>
          <w:color w:val="000000"/>
        </w:rPr>
        <w:t xml:space="preserve">Utarbetande och genomförande en specifik </w:t>
      </w:r>
      <w:r w:rsidRPr="00A711F5">
        <w:rPr>
          <w:rFonts w:ascii="Times New Roman" w:hAnsi="Times New Roman"/>
          <w:b/>
          <w:color w:val="000000"/>
        </w:rPr>
        <w:t>strategi för sociala medier och en kommunikationsplan</w:t>
      </w:r>
      <w:r w:rsidRPr="00A711F5">
        <w:rPr>
          <w:rFonts w:ascii="Times New Roman" w:hAnsi="Times New Roman"/>
          <w:color w:val="000000"/>
        </w:rPr>
        <w:t xml:space="preserve"> för de tre tematiska kampanjerna. De sociala plattformar som främst kommer att användas är nätverken </w:t>
      </w:r>
      <w:proofErr w:type="spellStart"/>
      <w:r w:rsidRPr="00A711F5">
        <w:rPr>
          <w:rFonts w:ascii="Times New Roman" w:hAnsi="Times New Roman"/>
          <w:color w:val="000000"/>
        </w:rPr>
        <w:t>Twitter</w:t>
      </w:r>
      <w:proofErr w:type="spellEnd"/>
      <w:r w:rsidRPr="00A711F5">
        <w:rPr>
          <w:rFonts w:ascii="Times New Roman" w:hAnsi="Times New Roman"/>
          <w:color w:val="000000"/>
        </w:rPr>
        <w:t xml:space="preserve">, </w:t>
      </w:r>
      <w:proofErr w:type="spellStart"/>
      <w:r w:rsidRPr="00A711F5">
        <w:rPr>
          <w:rFonts w:ascii="Times New Roman" w:hAnsi="Times New Roman"/>
          <w:color w:val="000000"/>
        </w:rPr>
        <w:t>LinkedIn</w:t>
      </w:r>
      <w:proofErr w:type="spellEnd"/>
      <w:r w:rsidRPr="00A711F5">
        <w:rPr>
          <w:rFonts w:ascii="Times New Roman" w:hAnsi="Times New Roman"/>
          <w:color w:val="000000"/>
        </w:rPr>
        <w:t xml:space="preserve"> och </w:t>
      </w:r>
      <w:proofErr w:type="spellStart"/>
      <w:r w:rsidRPr="00A711F5">
        <w:rPr>
          <w:rFonts w:ascii="Times New Roman" w:hAnsi="Times New Roman"/>
          <w:color w:val="000000"/>
        </w:rPr>
        <w:t>Facebook</w:t>
      </w:r>
      <w:proofErr w:type="spellEnd"/>
      <w:r w:rsidRPr="00A711F5">
        <w:rPr>
          <w:rFonts w:ascii="Times New Roman" w:hAnsi="Times New Roman"/>
          <w:color w:val="000000"/>
        </w:rPr>
        <w:t xml:space="preserve"> samt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videokanaler (</w:t>
      </w:r>
      <w:proofErr w:type="spellStart"/>
      <w:r w:rsidRPr="00A711F5">
        <w:rPr>
          <w:rFonts w:ascii="Times New Roman" w:hAnsi="Times New Roman"/>
          <w:color w:val="000000"/>
        </w:rPr>
        <w:t>YouTube</w:t>
      </w:r>
      <w:proofErr w:type="spellEnd"/>
      <w:r w:rsidRPr="00A711F5">
        <w:rPr>
          <w:rFonts w:ascii="Times New Roman" w:hAnsi="Times New Roman"/>
          <w:color w:val="000000"/>
        </w:rPr>
        <w:t xml:space="preserve"> och </w:t>
      </w:r>
      <w:proofErr w:type="spellStart"/>
      <w:r w:rsidRPr="00A711F5">
        <w:rPr>
          <w:rFonts w:ascii="Times New Roman" w:hAnsi="Times New Roman"/>
          <w:color w:val="000000"/>
        </w:rPr>
        <w:t>Flickr</w:t>
      </w:r>
      <w:proofErr w:type="spellEnd"/>
      <w:r w:rsidRPr="00A711F5">
        <w:rPr>
          <w:rFonts w:ascii="Times New Roman" w:hAnsi="Times New Roman"/>
          <w:color w:val="000000"/>
        </w:rPr>
        <w:t xml:space="preserve">). Aktiviteterna på sociala medier kommer att inriktas på tillfällen som antagandet av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yttranden och evenemang som anordnas i samarbete med Europeiska kommissionen och </w:t>
      </w:r>
      <w:r w:rsidR="003B5E63" w:rsidRPr="00A711F5">
        <w:rPr>
          <w:rFonts w:ascii="Times New Roman" w:hAnsi="Times New Roman"/>
          <w:color w:val="000000"/>
        </w:rPr>
        <w:t>Europaparlamentet</w:t>
      </w:r>
      <w:r w:rsidRPr="00A711F5">
        <w:rPr>
          <w:rFonts w:ascii="Times New Roman" w:hAnsi="Times New Roman"/>
          <w:color w:val="000000"/>
        </w:rPr>
        <w:t xml:space="preserve">. Partnerskap kommer att upprättas med relevanta aktörer på sociala medier om de tematiska prioriteringarna för att främja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verksamhet. En budget kommer att avsättas för sponsrade inlägg på </w:t>
      </w:r>
      <w:proofErr w:type="spellStart"/>
      <w:r w:rsidRPr="00A711F5">
        <w:rPr>
          <w:rFonts w:ascii="Times New Roman" w:hAnsi="Times New Roman"/>
          <w:color w:val="000000"/>
        </w:rPr>
        <w:t>LinkedIn</w:t>
      </w:r>
      <w:proofErr w:type="spellEnd"/>
      <w:r w:rsidRPr="00A711F5">
        <w:rPr>
          <w:rFonts w:ascii="Times New Roman" w:hAnsi="Times New Roman"/>
          <w:color w:val="000000"/>
        </w:rPr>
        <w:t xml:space="preserve"> och </w:t>
      </w:r>
      <w:proofErr w:type="spellStart"/>
      <w:r w:rsidRPr="00A711F5">
        <w:rPr>
          <w:rFonts w:ascii="Times New Roman" w:hAnsi="Times New Roman"/>
          <w:color w:val="000000"/>
        </w:rPr>
        <w:t>reklamtweets</w:t>
      </w:r>
      <w:proofErr w:type="spellEnd"/>
      <w:r w:rsidRPr="00A711F5">
        <w:rPr>
          <w:rFonts w:ascii="Times New Roman" w:hAnsi="Times New Roman"/>
          <w:color w:val="000000"/>
        </w:rPr>
        <w:t>.</w:t>
      </w:r>
    </w:p>
    <w:p w:rsidR="00601931" w:rsidRPr="00A711F5" w:rsidRDefault="00601931" w:rsidP="00A711F5">
      <w:pPr>
        <w:pStyle w:val="ListParagraph"/>
        <w:numPr>
          <w:ilvl w:val="0"/>
          <w:numId w:val="9"/>
        </w:numPr>
        <w:ind w:left="426" w:hanging="426"/>
        <w:contextualSpacing/>
        <w:jc w:val="both"/>
        <w:rPr>
          <w:rFonts w:ascii="Times New Roman" w:hAnsi="Times New Roman"/>
          <w:color w:val="000000"/>
        </w:rPr>
      </w:pPr>
      <w:r w:rsidRPr="00A711F5">
        <w:rPr>
          <w:rFonts w:ascii="Times New Roman" w:hAnsi="Times New Roman"/>
          <w:color w:val="000000"/>
        </w:rPr>
        <w:t xml:space="preserve">Utarbetande av </w:t>
      </w:r>
      <w:r w:rsidRPr="00A711F5">
        <w:rPr>
          <w:rFonts w:ascii="Times New Roman" w:hAnsi="Times New Roman"/>
          <w:b/>
          <w:color w:val="000000"/>
        </w:rPr>
        <w:t>åtta uppsättningar datorgrafik</w:t>
      </w:r>
      <w:r w:rsidRPr="00A711F5">
        <w:rPr>
          <w:rFonts w:ascii="Times New Roman" w:hAnsi="Times New Roman"/>
          <w:color w:val="000000"/>
        </w:rPr>
        <w:t xml:space="preserve"> om de tre tematiska kampanjerna (första halvåret 2016).</w:t>
      </w:r>
    </w:p>
    <w:p w:rsidR="00601931" w:rsidRPr="00A711F5" w:rsidRDefault="00601931" w:rsidP="00A711F5">
      <w:pPr>
        <w:pStyle w:val="ListParagraph"/>
        <w:numPr>
          <w:ilvl w:val="0"/>
          <w:numId w:val="9"/>
        </w:numPr>
        <w:ind w:left="426" w:hanging="426"/>
        <w:contextualSpacing/>
        <w:jc w:val="both"/>
        <w:rPr>
          <w:rFonts w:ascii="Times New Roman" w:hAnsi="Times New Roman"/>
          <w:color w:val="000000"/>
        </w:rPr>
      </w:pPr>
      <w:r w:rsidRPr="00A711F5">
        <w:rPr>
          <w:rFonts w:ascii="Times New Roman" w:hAnsi="Times New Roman"/>
          <w:color w:val="000000"/>
        </w:rPr>
        <w:t xml:space="preserve">Utarbetande av ett begränsat antal </w:t>
      </w:r>
      <w:r w:rsidRPr="00A711F5">
        <w:rPr>
          <w:rFonts w:ascii="Times New Roman" w:hAnsi="Times New Roman"/>
          <w:b/>
          <w:color w:val="000000"/>
        </w:rPr>
        <w:t>grafiska element</w:t>
      </w:r>
      <w:r w:rsidRPr="00A711F5">
        <w:rPr>
          <w:rFonts w:ascii="Times New Roman" w:hAnsi="Times New Roman"/>
          <w:color w:val="000000"/>
        </w:rPr>
        <w:t xml:space="preserve"> för de tre tematiska kampanjerna och </w:t>
      </w:r>
      <w:r w:rsidRPr="00A711F5">
        <w:rPr>
          <w:rFonts w:ascii="Times New Roman" w:hAnsi="Times New Roman"/>
          <w:b/>
          <w:color w:val="000000"/>
        </w:rPr>
        <w:t>framhållande av kommunikationsprioriteringarna</w:t>
      </w:r>
      <w:r w:rsidRPr="00A711F5">
        <w:rPr>
          <w:rFonts w:ascii="Times New Roman" w:hAnsi="Times New Roman"/>
          <w:color w:val="000000"/>
        </w:rPr>
        <w:t xml:space="preserve"> i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olika publikationer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nyhetsbrev, broschyrer, faktablad).</w:t>
      </w:r>
    </w:p>
    <w:p w:rsidR="00601931" w:rsidRPr="00A711F5" w:rsidRDefault="00601931" w:rsidP="00A711F5">
      <w:pPr>
        <w:pStyle w:val="ListParagraph"/>
        <w:numPr>
          <w:ilvl w:val="0"/>
          <w:numId w:val="9"/>
        </w:numPr>
        <w:ind w:left="426" w:hanging="426"/>
        <w:contextualSpacing/>
        <w:jc w:val="both"/>
        <w:rPr>
          <w:rFonts w:ascii="Times New Roman" w:hAnsi="Times New Roman"/>
          <w:color w:val="000000"/>
        </w:rPr>
      </w:pPr>
      <w:r w:rsidRPr="00A711F5">
        <w:rPr>
          <w:rFonts w:ascii="Times New Roman" w:hAnsi="Times New Roman"/>
          <w:color w:val="000000"/>
        </w:rPr>
        <w:t xml:space="preserve">Framtagande av en </w:t>
      </w:r>
      <w:r w:rsidRPr="00A711F5">
        <w:rPr>
          <w:rFonts w:ascii="Times New Roman" w:hAnsi="Times New Roman"/>
          <w:b/>
          <w:color w:val="000000"/>
        </w:rPr>
        <w:t>specifik tryckt publikation eller onlinepublikation</w:t>
      </w:r>
      <w:r w:rsidRPr="00A711F5">
        <w:rPr>
          <w:rFonts w:ascii="Times New Roman" w:hAnsi="Times New Roman"/>
          <w:color w:val="000000"/>
        </w:rPr>
        <w:t>, t.ex. en e-bok, om denna tematiska prioritering.</w:t>
      </w:r>
    </w:p>
    <w:p w:rsidR="00601931" w:rsidRPr="00A711F5" w:rsidRDefault="00601931" w:rsidP="00A711F5">
      <w:pPr>
        <w:pStyle w:val="ListParagraph"/>
        <w:ind w:left="0"/>
        <w:contextualSpacing/>
        <w:rPr>
          <w:rFonts w:ascii="Times New Roman" w:hAnsi="Times New Roman"/>
          <w:b/>
          <w:u w:val="single"/>
        </w:rPr>
      </w:pPr>
      <w:r w:rsidRPr="00A711F5">
        <w:rPr>
          <w:rFonts w:ascii="Times New Roman" w:hAnsi="Times New Roman"/>
        </w:rPr>
        <w:br w:type="page"/>
      </w:r>
      <w:r w:rsidRPr="00A711F5">
        <w:rPr>
          <w:rFonts w:ascii="Times New Roman" w:hAnsi="Times New Roman"/>
          <w:b/>
          <w:color w:val="000000"/>
          <w:u w:val="single"/>
        </w:rPr>
        <w:lastRenderedPageBreak/>
        <w:t>Bilaga II – Resultatindikatorer</w:t>
      </w:r>
    </w:p>
    <w:p w:rsidR="001A7A59" w:rsidRPr="00A711F5" w:rsidRDefault="001A7A59" w:rsidP="00A711F5">
      <w:pPr>
        <w:spacing w:line="240" w:lineRule="auto"/>
        <w:rPr>
          <w:b/>
          <w:color w:val="000000"/>
          <w:szCs w:val="22"/>
        </w:rPr>
      </w:pPr>
    </w:p>
    <w:p w:rsidR="00601931" w:rsidRPr="00A711F5" w:rsidRDefault="00601931" w:rsidP="00A711F5">
      <w:pPr>
        <w:spacing w:line="240" w:lineRule="auto"/>
        <w:rPr>
          <w:b/>
          <w:color w:val="000000"/>
          <w:szCs w:val="22"/>
        </w:rPr>
      </w:pPr>
      <w:r w:rsidRPr="00A711F5">
        <w:rPr>
          <w:b/>
          <w:color w:val="000000"/>
          <w:szCs w:val="22"/>
        </w:rPr>
        <w:t>Press- och mediekontakter</w:t>
      </w:r>
    </w:p>
    <w:p w:rsidR="00601931" w:rsidRPr="00A711F5" w:rsidRDefault="00601931" w:rsidP="00A711F5">
      <w:pPr>
        <w:pStyle w:val="ListParagraph"/>
        <w:numPr>
          <w:ilvl w:val="0"/>
          <w:numId w:val="12"/>
        </w:numPr>
        <w:ind w:left="369" w:hanging="369"/>
        <w:contextualSpacing/>
        <w:jc w:val="both"/>
        <w:rPr>
          <w:rFonts w:ascii="Times New Roman" w:hAnsi="Times New Roman"/>
          <w:color w:val="000000"/>
        </w:rPr>
      </w:pPr>
      <w:r w:rsidRPr="00A711F5">
        <w:rPr>
          <w:rFonts w:ascii="Times New Roman" w:hAnsi="Times New Roman"/>
          <w:color w:val="000000"/>
        </w:rPr>
        <w:t>Mål: 7</w:t>
      </w:r>
      <w:r w:rsidR="003B5E63" w:rsidRPr="00A711F5">
        <w:rPr>
          <w:rFonts w:ascii="Times New Roman" w:hAnsi="Times New Roman"/>
          <w:color w:val="000000"/>
        </w:rPr>
        <w:t>0 %</w:t>
      </w:r>
      <w:r w:rsidRPr="00A711F5">
        <w:rPr>
          <w:rFonts w:ascii="Times New Roman" w:hAnsi="Times New Roman"/>
          <w:color w:val="000000"/>
        </w:rPr>
        <w:t xml:space="preserve"> av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yttranden ska tas upp i antingen medier som behandlar EU-frågor, nationella medier eller regionala medier (nuvarande procentsats: okänd).</w:t>
      </w:r>
    </w:p>
    <w:p w:rsidR="00601931" w:rsidRPr="00A711F5" w:rsidRDefault="00601931" w:rsidP="00A711F5">
      <w:pPr>
        <w:pStyle w:val="ListParagraph"/>
        <w:numPr>
          <w:ilvl w:val="0"/>
          <w:numId w:val="12"/>
        </w:numPr>
        <w:ind w:left="369" w:hanging="369"/>
        <w:contextualSpacing/>
        <w:jc w:val="both"/>
        <w:rPr>
          <w:rFonts w:ascii="Times New Roman" w:hAnsi="Times New Roman"/>
          <w:color w:val="000000"/>
        </w:rPr>
      </w:pPr>
      <w:r w:rsidRPr="00A711F5">
        <w:rPr>
          <w:rFonts w:ascii="Times New Roman" w:hAnsi="Times New Roman"/>
          <w:color w:val="000000"/>
        </w:rPr>
        <w:t xml:space="preserve">Mål: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videoklipp ska i genomsnitt generera 100 klickningar.</w:t>
      </w:r>
    </w:p>
    <w:p w:rsidR="001A7A59" w:rsidRPr="00A711F5" w:rsidRDefault="001A7A59" w:rsidP="00A711F5">
      <w:pPr>
        <w:spacing w:line="240" w:lineRule="auto"/>
        <w:rPr>
          <w:b/>
          <w:color w:val="000000"/>
          <w:szCs w:val="22"/>
        </w:rPr>
      </w:pPr>
    </w:p>
    <w:p w:rsidR="00601931" w:rsidRPr="00A711F5" w:rsidRDefault="00601931" w:rsidP="00A711F5">
      <w:pPr>
        <w:spacing w:line="240" w:lineRule="auto"/>
        <w:rPr>
          <w:b/>
          <w:color w:val="000000"/>
          <w:szCs w:val="22"/>
        </w:rPr>
      </w:pPr>
      <w:r w:rsidRPr="00A711F5">
        <w:rPr>
          <w:b/>
          <w:color w:val="000000"/>
          <w:szCs w:val="22"/>
        </w:rPr>
        <w:t>Evenemang</w:t>
      </w:r>
    </w:p>
    <w:p w:rsidR="00601931" w:rsidRPr="00A711F5" w:rsidRDefault="00601931" w:rsidP="00A711F5">
      <w:pPr>
        <w:pStyle w:val="ListParagraph"/>
        <w:numPr>
          <w:ilvl w:val="0"/>
          <w:numId w:val="11"/>
        </w:numPr>
        <w:ind w:left="369" w:hanging="369"/>
        <w:contextualSpacing/>
        <w:jc w:val="both"/>
        <w:rPr>
          <w:rFonts w:ascii="Times New Roman" w:hAnsi="Times New Roman"/>
          <w:color w:val="000000"/>
        </w:rPr>
      </w:pPr>
      <w:r w:rsidRPr="00A711F5">
        <w:rPr>
          <w:rFonts w:ascii="Times New Roman" w:hAnsi="Times New Roman"/>
          <w:color w:val="000000"/>
        </w:rPr>
        <w:t>Mål: 5</w:t>
      </w:r>
      <w:r w:rsidR="003B5E63" w:rsidRPr="00A711F5">
        <w:rPr>
          <w:rFonts w:ascii="Times New Roman" w:hAnsi="Times New Roman"/>
          <w:color w:val="000000"/>
        </w:rPr>
        <w:t>0 %</w:t>
      </w:r>
      <w:r w:rsidRPr="00A711F5">
        <w:rPr>
          <w:rFonts w:ascii="Times New Roman" w:hAnsi="Times New Roman"/>
          <w:color w:val="000000"/>
        </w:rPr>
        <w:t xml:space="preserve"> av de konferenser där utomstående står för värdskapet ska ha en koppling till de två tematiska prioriteringarna (inget referensvärde från tidigare år).</w:t>
      </w:r>
    </w:p>
    <w:p w:rsidR="00601931" w:rsidRPr="00A711F5" w:rsidRDefault="00601931" w:rsidP="00A711F5">
      <w:pPr>
        <w:pStyle w:val="ListParagraph"/>
        <w:numPr>
          <w:ilvl w:val="0"/>
          <w:numId w:val="11"/>
        </w:numPr>
        <w:ind w:left="369" w:hanging="369"/>
        <w:contextualSpacing/>
        <w:jc w:val="both"/>
        <w:rPr>
          <w:rFonts w:ascii="Times New Roman" w:hAnsi="Times New Roman"/>
          <w:color w:val="000000"/>
        </w:rPr>
      </w:pPr>
      <w:r w:rsidRPr="00A711F5">
        <w:rPr>
          <w:rFonts w:ascii="Times New Roman" w:hAnsi="Times New Roman"/>
          <w:color w:val="000000"/>
        </w:rPr>
        <w:t>Mål: 2</w:t>
      </w:r>
      <w:r w:rsidR="003B5E63" w:rsidRPr="00A711F5">
        <w:rPr>
          <w:rFonts w:ascii="Times New Roman" w:hAnsi="Times New Roman"/>
          <w:color w:val="000000"/>
        </w:rPr>
        <w:t>0 %</w:t>
      </w:r>
      <w:r w:rsidRPr="00A711F5">
        <w:rPr>
          <w:rFonts w:ascii="Times New Roman" w:hAnsi="Times New Roman"/>
          <w:color w:val="000000"/>
        </w:rPr>
        <w:t xml:space="preserve"> av workshopparna och de lokala evenemangen under </w:t>
      </w:r>
      <w:proofErr w:type="spellStart"/>
      <w:r w:rsidRPr="00A711F5">
        <w:rPr>
          <w:rFonts w:ascii="Times New Roman" w:hAnsi="Times New Roman"/>
          <w:color w:val="000000"/>
        </w:rPr>
        <w:t>Open</w:t>
      </w:r>
      <w:proofErr w:type="spellEnd"/>
      <w:r w:rsidRPr="00A711F5">
        <w:rPr>
          <w:rFonts w:ascii="Times New Roman" w:hAnsi="Times New Roman"/>
          <w:color w:val="000000"/>
        </w:rPr>
        <w:t xml:space="preserve"> Days ska ha en koppling till de tre tematiska prioriteringarna (inget referensvärde från tidigare år).</w:t>
      </w:r>
    </w:p>
    <w:p w:rsidR="00601931" w:rsidRPr="00A711F5" w:rsidRDefault="00601931" w:rsidP="00A711F5">
      <w:pPr>
        <w:pStyle w:val="ListParagraph"/>
        <w:numPr>
          <w:ilvl w:val="0"/>
          <w:numId w:val="11"/>
        </w:numPr>
        <w:ind w:left="369" w:hanging="369"/>
        <w:contextualSpacing/>
        <w:jc w:val="both"/>
        <w:rPr>
          <w:rFonts w:ascii="Times New Roman" w:hAnsi="Times New Roman"/>
          <w:color w:val="000000"/>
        </w:rPr>
      </w:pPr>
      <w:r w:rsidRPr="00A711F5">
        <w:rPr>
          <w:rFonts w:ascii="Times New Roman" w:hAnsi="Times New Roman"/>
          <w:color w:val="000000"/>
        </w:rPr>
        <w:t>Mål: Minst 5</w:t>
      </w:r>
      <w:r w:rsidR="003B5E63" w:rsidRPr="00A711F5">
        <w:rPr>
          <w:rFonts w:ascii="Times New Roman" w:hAnsi="Times New Roman"/>
          <w:color w:val="000000"/>
        </w:rPr>
        <w:t>0 %</w:t>
      </w:r>
      <w:r w:rsidRPr="00A711F5">
        <w:rPr>
          <w:rFonts w:ascii="Times New Roman" w:hAnsi="Times New Roman"/>
          <w:color w:val="000000"/>
        </w:rPr>
        <w:t xml:space="preserve"> deltagarna i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evenemang i Bryssel och på lokal nivå ska komma från regionala och lokala myndigheter eller företräda regionkontor (inget referensvärde från tidigare år).</w:t>
      </w:r>
    </w:p>
    <w:p w:rsidR="001A7A59" w:rsidRPr="00A711F5" w:rsidRDefault="001A7A59" w:rsidP="00A711F5">
      <w:pPr>
        <w:spacing w:line="240" w:lineRule="auto"/>
        <w:rPr>
          <w:b/>
          <w:color w:val="000000"/>
          <w:szCs w:val="22"/>
        </w:rPr>
      </w:pPr>
    </w:p>
    <w:p w:rsidR="00601931" w:rsidRPr="00A711F5" w:rsidRDefault="00601931" w:rsidP="00A711F5">
      <w:pPr>
        <w:spacing w:line="240" w:lineRule="auto"/>
        <w:rPr>
          <w:b/>
          <w:color w:val="000000"/>
          <w:szCs w:val="22"/>
        </w:rPr>
      </w:pPr>
      <w:r w:rsidRPr="00A711F5">
        <w:rPr>
          <w:b/>
          <w:color w:val="000000"/>
          <w:szCs w:val="22"/>
        </w:rPr>
        <w:t>Mål för onlinekommunikation och sociala medier</w:t>
      </w:r>
    </w:p>
    <w:p w:rsidR="00601931" w:rsidRPr="00A711F5" w:rsidRDefault="00601931" w:rsidP="00A711F5">
      <w:pPr>
        <w:pStyle w:val="ListParagraph"/>
        <w:numPr>
          <w:ilvl w:val="0"/>
          <w:numId w:val="13"/>
        </w:numPr>
        <w:ind w:left="369" w:hanging="369"/>
        <w:contextualSpacing/>
        <w:jc w:val="both"/>
        <w:rPr>
          <w:rFonts w:ascii="Times New Roman" w:hAnsi="Times New Roman"/>
          <w:color w:val="000000"/>
        </w:rPr>
      </w:pPr>
      <w:proofErr w:type="spellStart"/>
      <w:r w:rsidRPr="00A711F5">
        <w:rPr>
          <w:rFonts w:ascii="Times New Roman" w:hAnsi="Times New Roman"/>
          <w:color w:val="000000"/>
        </w:rPr>
        <w:t>ReK</w:t>
      </w:r>
      <w:proofErr w:type="spellEnd"/>
      <w:r w:rsidRPr="00A711F5">
        <w:rPr>
          <w:rFonts w:ascii="Times New Roman" w:hAnsi="Times New Roman"/>
          <w:color w:val="000000"/>
        </w:rPr>
        <w:t xml:space="preserve"> ska ha 2</w:t>
      </w:r>
      <w:r w:rsidR="003B5E63" w:rsidRPr="00A711F5">
        <w:rPr>
          <w:rFonts w:ascii="Times New Roman" w:hAnsi="Times New Roman"/>
          <w:color w:val="000000"/>
        </w:rPr>
        <w:t>0 %</w:t>
      </w:r>
      <w:r w:rsidRPr="00A711F5">
        <w:rPr>
          <w:rFonts w:ascii="Times New Roman" w:hAnsi="Times New Roman"/>
          <w:color w:val="000000"/>
        </w:rPr>
        <w:t xml:space="preserve"> fler följare på </w:t>
      </w:r>
      <w:proofErr w:type="spellStart"/>
      <w:r w:rsidRPr="00A711F5">
        <w:rPr>
          <w:rFonts w:ascii="Times New Roman" w:hAnsi="Times New Roman"/>
          <w:color w:val="000000"/>
        </w:rPr>
        <w:t>Twitter</w:t>
      </w:r>
      <w:proofErr w:type="spellEnd"/>
      <w:r w:rsidRPr="00A711F5">
        <w:rPr>
          <w:rFonts w:ascii="Times New Roman" w:hAnsi="Times New Roman"/>
          <w:color w:val="000000"/>
        </w:rPr>
        <w:t xml:space="preserve"> (nuvarande antal följare: 15 297), 1</w:t>
      </w:r>
      <w:r w:rsidR="003B5E63" w:rsidRPr="00A711F5">
        <w:rPr>
          <w:rFonts w:ascii="Times New Roman" w:hAnsi="Times New Roman"/>
          <w:color w:val="000000"/>
        </w:rPr>
        <w:t>5 %</w:t>
      </w:r>
      <w:r w:rsidRPr="00A711F5">
        <w:rPr>
          <w:rFonts w:ascii="Times New Roman" w:hAnsi="Times New Roman"/>
          <w:color w:val="000000"/>
        </w:rPr>
        <w:t xml:space="preserve"> fler på </w:t>
      </w:r>
      <w:proofErr w:type="spellStart"/>
      <w:r w:rsidRPr="00A711F5">
        <w:rPr>
          <w:rFonts w:ascii="Times New Roman" w:hAnsi="Times New Roman"/>
          <w:color w:val="000000"/>
        </w:rPr>
        <w:t>Facebook</w:t>
      </w:r>
      <w:proofErr w:type="spellEnd"/>
      <w:r w:rsidRPr="00A711F5">
        <w:rPr>
          <w:rFonts w:ascii="Times New Roman" w:hAnsi="Times New Roman"/>
          <w:color w:val="000000"/>
        </w:rPr>
        <w:t xml:space="preserve"> (nuvarande antal gilla-markeringar: 5 272) och 1</w:t>
      </w:r>
      <w:r w:rsidR="003B5E63" w:rsidRPr="00A711F5">
        <w:rPr>
          <w:rFonts w:ascii="Times New Roman" w:hAnsi="Times New Roman"/>
          <w:color w:val="000000"/>
        </w:rPr>
        <w:t>0 %</w:t>
      </w:r>
      <w:r w:rsidRPr="00A711F5">
        <w:rPr>
          <w:rFonts w:ascii="Times New Roman" w:hAnsi="Times New Roman"/>
          <w:color w:val="000000"/>
        </w:rPr>
        <w:t xml:space="preserve"> på </w:t>
      </w:r>
      <w:proofErr w:type="spellStart"/>
      <w:r w:rsidRPr="00A711F5">
        <w:rPr>
          <w:rFonts w:ascii="Times New Roman" w:hAnsi="Times New Roman"/>
          <w:color w:val="000000"/>
        </w:rPr>
        <w:t>LinkedIn</w:t>
      </w:r>
      <w:proofErr w:type="spellEnd"/>
      <w:r w:rsidRPr="00A711F5">
        <w:rPr>
          <w:rFonts w:ascii="Times New Roman" w:hAnsi="Times New Roman"/>
          <w:color w:val="000000"/>
        </w:rPr>
        <w:t xml:space="preserve"> (nuvarande antal: 3 348).</w:t>
      </w:r>
    </w:p>
    <w:p w:rsidR="00601931" w:rsidRPr="00A711F5" w:rsidRDefault="00601931" w:rsidP="00A711F5">
      <w:pPr>
        <w:pStyle w:val="ListParagraph"/>
        <w:numPr>
          <w:ilvl w:val="0"/>
          <w:numId w:val="13"/>
        </w:numPr>
        <w:ind w:left="369" w:hanging="369"/>
        <w:contextualSpacing/>
        <w:jc w:val="both"/>
        <w:rPr>
          <w:rFonts w:ascii="Times New Roman" w:hAnsi="Times New Roman"/>
          <w:color w:val="000000"/>
        </w:rPr>
      </w:pP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webbplats ska ha </w:t>
      </w:r>
      <w:r w:rsidR="003B5E63" w:rsidRPr="00A711F5">
        <w:rPr>
          <w:rFonts w:ascii="Times New Roman" w:hAnsi="Times New Roman"/>
          <w:color w:val="000000"/>
        </w:rPr>
        <w:t>5 %</w:t>
      </w:r>
      <w:r w:rsidRPr="00A711F5">
        <w:rPr>
          <w:rFonts w:ascii="Times New Roman" w:hAnsi="Times New Roman"/>
          <w:color w:val="000000"/>
        </w:rPr>
        <w:t xml:space="preserve"> fler engångsbesökare per år (nuvarande antal: 301 000) och </w:t>
      </w:r>
      <w:r w:rsidR="003B5E63" w:rsidRPr="00A711F5">
        <w:rPr>
          <w:rFonts w:ascii="Times New Roman" w:hAnsi="Times New Roman"/>
          <w:color w:val="000000"/>
        </w:rPr>
        <w:t>4 %</w:t>
      </w:r>
      <w:r w:rsidRPr="00A711F5">
        <w:rPr>
          <w:rFonts w:ascii="Times New Roman" w:hAnsi="Times New Roman"/>
          <w:color w:val="000000"/>
        </w:rPr>
        <w:t xml:space="preserve"> fler besök per år (nuvarande antal: 484 000). </w:t>
      </w:r>
    </w:p>
    <w:p w:rsidR="00601931" w:rsidRPr="00A711F5" w:rsidRDefault="00601931" w:rsidP="00A711F5">
      <w:pPr>
        <w:pStyle w:val="ListParagraph"/>
        <w:numPr>
          <w:ilvl w:val="0"/>
          <w:numId w:val="13"/>
        </w:numPr>
        <w:ind w:left="369" w:hanging="369"/>
        <w:contextualSpacing/>
        <w:jc w:val="both"/>
        <w:rPr>
          <w:rFonts w:ascii="Times New Roman" w:hAnsi="Times New Roman"/>
          <w:color w:val="000000"/>
        </w:rPr>
      </w:pPr>
      <w:r w:rsidRPr="00A711F5">
        <w:rPr>
          <w:rFonts w:ascii="Times New Roman" w:hAnsi="Times New Roman"/>
          <w:color w:val="000000"/>
        </w:rPr>
        <w:t>Webbplatserna om de tematiska prioriteringarna ska ha 1 500 besök per månad.</w:t>
      </w:r>
    </w:p>
    <w:p w:rsidR="00601931" w:rsidRPr="00A711F5" w:rsidRDefault="00601931" w:rsidP="00A711F5">
      <w:pPr>
        <w:pStyle w:val="ListParagraph"/>
        <w:numPr>
          <w:ilvl w:val="0"/>
          <w:numId w:val="13"/>
        </w:numPr>
        <w:ind w:left="369" w:hanging="369"/>
        <w:contextualSpacing/>
        <w:jc w:val="both"/>
        <w:rPr>
          <w:rFonts w:ascii="Times New Roman" w:hAnsi="Times New Roman"/>
          <w:color w:val="000000"/>
        </w:rPr>
      </w:pPr>
      <w:r w:rsidRPr="00A711F5">
        <w:rPr>
          <w:rFonts w:ascii="Times New Roman" w:hAnsi="Times New Roman"/>
          <w:color w:val="000000"/>
        </w:rPr>
        <w:t>Mål: Den storskaliga öppna nätkursen ska ha 10 000 registrerade deltagare (nuvarande antal: 7 300).</w:t>
      </w:r>
    </w:p>
    <w:p w:rsidR="00601931" w:rsidRPr="00A711F5" w:rsidRDefault="00601931" w:rsidP="00A711F5">
      <w:pPr>
        <w:pStyle w:val="ListParagraph"/>
        <w:numPr>
          <w:ilvl w:val="0"/>
          <w:numId w:val="13"/>
        </w:numPr>
        <w:ind w:left="369" w:hanging="369"/>
        <w:contextualSpacing/>
        <w:jc w:val="both"/>
        <w:rPr>
          <w:rFonts w:ascii="Times New Roman" w:hAnsi="Times New Roman"/>
          <w:color w:val="000000"/>
        </w:rPr>
      </w:pPr>
      <w:r w:rsidRPr="00A711F5">
        <w:rPr>
          <w:rFonts w:ascii="Times New Roman" w:hAnsi="Times New Roman"/>
          <w:color w:val="000000"/>
        </w:rPr>
        <w:t xml:space="preserve">Metadata kommer att tas fram på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webbplats för att hjälpa besökarna att få fram innehåll om de tematiska prioriteringarna (höjdpunkter, yttranden, videoklipp, broschyrer osv.).</w:t>
      </w:r>
    </w:p>
    <w:p w:rsidR="00601931" w:rsidRPr="00A711F5" w:rsidRDefault="00601931" w:rsidP="00A711F5">
      <w:pPr>
        <w:pStyle w:val="ListParagraph"/>
        <w:numPr>
          <w:ilvl w:val="0"/>
          <w:numId w:val="13"/>
        </w:numPr>
        <w:ind w:left="369" w:hanging="369"/>
        <w:contextualSpacing/>
        <w:jc w:val="both"/>
        <w:rPr>
          <w:rFonts w:ascii="Times New Roman" w:hAnsi="Times New Roman"/>
          <w:color w:val="000000"/>
        </w:rPr>
      </w:pPr>
      <w:r w:rsidRPr="00A711F5">
        <w:rPr>
          <w:rFonts w:ascii="Times New Roman" w:hAnsi="Times New Roman"/>
          <w:color w:val="000000"/>
        </w:rPr>
        <w:t xml:space="preserve">Ett verktyg för att övervaka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genomslag på sociala medier kommer att väljas ut och införas. Det kommer att fastställas i den kommande strategin för digitala och sociala medier.</w:t>
      </w:r>
    </w:p>
    <w:p w:rsidR="001A7A59" w:rsidRPr="00A711F5" w:rsidRDefault="001A7A59" w:rsidP="00A711F5">
      <w:pPr>
        <w:spacing w:line="240" w:lineRule="auto"/>
        <w:rPr>
          <w:b/>
          <w:color w:val="000000"/>
          <w:szCs w:val="22"/>
        </w:rPr>
      </w:pPr>
    </w:p>
    <w:p w:rsidR="00601931" w:rsidRPr="00A711F5" w:rsidRDefault="00601931" w:rsidP="00A711F5">
      <w:pPr>
        <w:spacing w:line="240" w:lineRule="auto"/>
        <w:rPr>
          <w:b/>
          <w:color w:val="000000"/>
          <w:szCs w:val="22"/>
        </w:rPr>
      </w:pPr>
      <w:r w:rsidRPr="00A711F5">
        <w:rPr>
          <w:b/>
          <w:color w:val="000000"/>
          <w:szCs w:val="22"/>
        </w:rPr>
        <w:t>Mål för publikationer</w:t>
      </w:r>
    </w:p>
    <w:p w:rsidR="00601931" w:rsidRPr="00A711F5" w:rsidRDefault="00601931" w:rsidP="00A711F5">
      <w:pPr>
        <w:pStyle w:val="ListParagraph"/>
        <w:numPr>
          <w:ilvl w:val="0"/>
          <w:numId w:val="14"/>
        </w:numPr>
        <w:ind w:left="369" w:hanging="369"/>
        <w:contextualSpacing/>
        <w:jc w:val="both"/>
        <w:rPr>
          <w:rFonts w:ascii="Times New Roman" w:hAnsi="Times New Roman"/>
          <w:color w:val="000000"/>
        </w:rPr>
      </w:pPr>
      <w:r w:rsidRPr="00A711F5">
        <w:rPr>
          <w:rFonts w:ascii="Times New Roman" w:hAnsi="Times New Roman"/>
          <w:color w:val="000000"/>
        </w:rPr>
        <w:t>7</w:t>
      </w:r>
      <w:r w:rsidR="003B5E63" w:rsidRPr="00A711F5">
        <w:rPr>
          <w:rFonts w:ascii="Times New Roman" w:hAnsi="Times New Roman"/>
          <w:color w:val="000000"/>
        </w:rPr>
        <w:t>0 %</w:t>
      </w:r>
      <w:r w:rsidRPr="00A711F5">
        <w:rPr>
          <w:rFonts w:ascii="Times New Roman" w:hAnsi="Times New Roman"/>
          <w:color w:val="000000"/>
        </w:rPr>
        <w:t xml:space="preserve"> eller mer av publikationerna ska även i fortsättningen ha en nära anknytning till kampanjprioriteringarna under 2016 (via halvårsvisa publikationsplaner).</w:t>
      </w:r>
    </w:p>
    <w:p w:rsidR="00601931" w:rsidRPr="00A711F5" w:rsidRDefault="00601931" w:rsidP="00A711F5">
      <w:pPr>
        <w:pStyle w:val="ListParagraph"/>
        <w:numPr>
          <w:ilvl w:val="0"/>
          <w:numId w:val="14"/>
        </w:numPr>
        <w:ind w:left="369" w:hanging="369"/>
        <w:contextualSpacing/>
        <w:jc w:val="both"/>
        <w:rPr>
          <w:rFonts w:ascii="Times New Roman" w:hAnsi="Times New Roman"/>
          <w:color w:val="000000"/>
        </w:rPr>
      </w:pPr>
      <w:r w:rsidRPr="00A711F5">
        <w:rPr>
          <w:rFonts w:ascii="Times New Roman" w:hAnsi="Times New Roman"/>
          <w:color w:val="000000"/>
        </w:rPr>
        <w:t>10</w:t>
      </w:r>
      <w:r w:rsidR="003B5E63" w:rsidRPr="00A711F5">
        <w:rPr>
          <w:rFonts w:ascii="Times New Roman" w:hAnsi="Times New Roman"/>
          <w:color w:val="000000"/>
        </w:rPr>
        <w:t>0 %</w:t>
      </w:r>
      <w:r w:rsidRPr="00A711F5">
        <w:rPr>
          <w:rFonts w:ascii="Times New Roman" w:hAnsi="Times New Roman"/>
          <w:color w:val="000000"/>
        </w:rPr>
        <w:t xml:space="preserve"> av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viktigaste publikationer ska publiceras på internet, samt på </w:t>
      </w:r>
      <w:proofErr w:type="spellStart"/>
      <w:r w:rsidRPr="00A711F5">
        <w:rPr>
          <w:rFonts w:ascii="Times New Roman" w:hAnsi="Times New Roman"/>
          <w:color w:val="000000"/>
        </w:rPr>
        <w:t>ReK:s</w:t>
      </w:r>
      <w:proofErr w:type="spellEnd"/>
      <w:r w:rsidRPr="00A711F5">
        <w:rPr>
          <w:rFonts w:ascii="Times New Roman" w:hAnsi="Times New Roman"/>
          <w:color w:val="000000"/>
        </w:rPr>
        <w:t xml:space="preserve"> webbplats, av åtminstone ett annat EU-organ, av ett nätverk eller av berörda aktörer (EU Bookshop, EU-</w:t>
      </w:r>
      <w:r w:rsidR="003B5E63" w:rsidRPr="00A711F5">
        <w:rPr>
          <w:rFonts w:ascii="Times New Roman" w:hAnsi="Times New Roman"/>
          <w:color w:val="000000"/>
        </w:rPr>
        <w:t>byrå</w:t>
      </w:r>
      <w:r w:rsidRPr="00A711F5">
        <w:rPr>
          <w:rFonts w:ascii="Times New Roman" w:hAnsi="Times New Roman"/>
          <w:color w:val="000000"/>
        </w:rPr>
        <w:t>er, EU-organisationer och EU-nätverk) genom samordning av distributionen på internet.</w:t>
      </w:r>
    </w:p>
    <w:p w:rsidR="00601931" w:rsidRPr="00A711F5" w:rsidRDefault="00601931" w:rsidP="00A711F5">
      <w:pPr>
        <w:pStyle w:val="ListParagraph"/>
        <w:numPr>
          <w:ilvl w:val="0"/>
          <w:numId w:val="14"/>
        </w:numPr>
        <w:ind w:left="369" w:hanging="369"/>
        <w:contextualSpacing/>
        <w:jc w:val="both"/>
        <w:rPr>
          <w:rFonts w:ascii="Times New Roman" w:hAnsi="Times New Roman"/>
          <w:color w:val="000000"/>
        </w:rPr>
      </w:pPr>
      <w:r w:rsidRPr="00A711F5">
        <w:rPr>
          <w:rFonts w:ascii="Times New Roman" w:hAnsi="Times New Roman"/>
          <w:color w:val="000000"/>
        </w:rPr>
        <w:t>Tryckning av publikationer i pappersform ska minska med 1</w:t>
      </w:r>
      <w:r w:rsidR="003B5E63" w:rsidRPr="00A711F5">
        <w:rPr>
          <w:rFonts w:ascii="Times New Roman" w:hAnsi="Times New Roman"/>
          <w:color w:val="000000"/>
        </w:rPr>
        <w:t>0 %</w:t>
      </w:r>
      <w:r w:rsidRPr="00A711F5">
        <w:rPr>
          <w:rFonts w:ascii="Times New Roman" w:hAnsi="Times New Roman"/>
          <w:color w:val="000000"/>
        </w:rPr>
        <w:t>.</w:t>
      </w:r>
    </w:p>
    <w:p w:rsidR="00601931" w:rsidRPr="00A711F5" w:rsidRDefault="00601931" w:rsidP="00A711F5">
      <w:pPr>
        <w:pStyle w:val="ListParagraph"/>
        <w:numPr>
          <w:ilvl w:val="0"/>
          <w:numId w:val="14"/>
        </w:numPr>
        <w:ind w:left="369" w:hanging="369"/>
        <w:contextualSpacing/>
        <w:jc w:val="both"/>
        <w:rPr>
          <w:rFonts w:ascii="Times New Roman" w:hAnsi="Times New Roman"/>
          <w:color w:val="000000"/>
        </w:rPr>
      </w:pPr>
      <w:r w:rsidRPr="00A711F5">
        <w:rPr>
          <w:rFonts w:ascii="Times New Roman" w:hAnsi="Times New Roman"/>
          <w:color w:val="000000"/>
        </w:rPr>
        <w:t>Den digitala distributionen av publikationer ska öka med 1</w:t>
      </w:r>
      <w:r w:rsidR="003B5E63" w:rsidRPr="00A711F5">
        <w:rPr>
          <w:rFonts w:ascii="Times New Roman" w:hAnsi="Times New Roman"/>
          <w:color w:val="000000"/>
        </w:rPr>
        <w:t>0 %</w:t>
      </w:r>
      <w:r w:rsidRPr="00A711F5">
        <w:rPr>
          <w:rFonts w:ascii="Times New Roman" w:hAnsi="Times New Roman"/>
          <w:color w:val="000000"/>
        </w:rPr>
        <w:t>.</w:t>
      </w:r>
    </w:p>
    <w:p w:rsidR="00601931" w:rsidRPr="00A711F5" w:rsidRDefault="00601931" w:rsidP="00A711F5">
      <w:pPr>
        <w:pStyle w:val="ListParagraph"/>
        <w:numPr>
          <w:ilvl w:val="0"/>
          <w:numId w:val="14"/>
        </w:numPr>
        <w:ind w:left="369" w:hanging="369"/>
        <w:contextualSpacing/>
        <w:jc w:val="both"/>
        <w:rPr>
          <w:rFonts w:ascii="Times New Roman" w:hAnsi="Times New Roman"/>
          <w:color w:val="000000"/>
        </w:rPr>
      </w:pPr>
      <w:r w:rsidRPr="00A711F5">
        <w:rPr>
          <w:rFonts w:ascii="Times New Roman" w:hAnsi="Times New Roman"/>
          <w:color w:val="000000"/>
        </w:rPr>
        <w:t>Beställtryck ska tillämpas på all intern produktion för att undvika onödiga lager. 7</w:t>
      </w:r>
      <w:r w:rsidR="003B5E63" w:rsidRPr="00A711F5">
        <w:rPr>
          <w:rFonts w:ascii="Times New Roman" w:hAnsi="Times New Roman"/>
          <w:color w:val="000000"/>
        </w:rPr>
        <w:t>0 %</w:t>
      </w:r>
      <w:r w:rsidRPr="00A711F5">
        <w:rPr>
          <w:rFonts w:ascii="Times New Roman" w:hAnsi="Times New Roman"/>
          <w:color w:val="000000"/>
        </w:rPr>
        <w:t xml:space="preserve"> av utskottens kommunikationsprodukter ska rationaliseras.</w:t>
      </w:r>
    </w:p>
    <w:p w:rsidR="00BB3CA2" w:rsidRPr="00A711F5" w:rsidRDefault="00BB3CA2" w:rsidP="00A711F5">
      <w:pPr>
        <w:spacing w:line="240" w:lineRule="auto"/>
        <w:rPr>
          <w:szCs w:val="22"/>
        </w:rPr>
      </w:pPr>
    </w:p>
    <w:p w:rsidR="00BB3CA2" w:rsidRPr="00A711F5" w:rsidRDefault="00D60C05" w:rsidP="00A711F5">
      <w:pPr>
        <w:overflowPunct/>
        <w:autoSpaceDE/>
        <w:autoSpaceDN/>
        <w:adjustRightInd/>
        <w:spacing w:line="240" w:lineRule="auto"/>
        <w:jc w:val="left"/>
        <w:textAlignment w:val="auto"/>
        <w:rPr>
          <w:szCs w:val="22"/>
        </w:rPr>
      </w:pPr>
      <w:r w:rsidRPr="00A711F5">
        <w:rPr>
          <w:szCs w:val="22"/>
        </w:rPr>
        <w:br w:type="page"/>
      </w:r>
    </w:p>
    <w:p w:rsidR="004F711E" w:rsidRPr="00A711F5" w:rsidRDefault="004F711E" w:rsidP="00A711F5">
      <w:pPr>
        <w:overflowPunct/>
        <w:autoSpaceDE/>
        <w:autoSpaceDN/>
        <w:adjustRightInd/>
        <w:spacing w:line="240" w:lineRule="auto"/>
        <w:textAlignment w:val="auto"/>
        <w:rPr>
          <w:b/>
          <w:szCs w:val="22"/>
        </w:rPr>
      </w:pPr>
      <w:r w:rsidRPr="00A711F5">
        <w:rPr>
          <w:b/>
          <w:szCs w:val="22"/>
        </w:rPr>
        <w:lastRenderedPageBreak/>
        <w:t>Bilaga III – Kommunikationsdirektoratets struktur, uppgifter och personal</w:t>
      </w:r>
    </w:p>
    <w:p w:rsidR="004F711E" w:rsidRPr="00A711F5" w:rsidRDefault="004F711E" w:rsidP="00A711F5">
      <w:pPr>
        <w:overflowPunct/>
        <w:autoSpaceDE/>
        <w:autoSpaceDN/>
        <w:adjustRightInd/>
        <w:spacing w:line="240" w:lineRule="auto"/>
        <w:textAlignment w:val="auto"/>
        <w:rPr>
          <w:szCs w:val="22"/>
        </w:rPr>
      </w:pPr>
    </w:p>
    <w:p w:rsidR="004F711E" w:rsidRPr="00A711F5" w:rsidRDefault="004F711E" w:rsidP="00A711F5">
      <w:pPr>
        <w:overflowPunct/>
        <w:autoSpaceDE/>
        <w:autoSpaceDN/>
        <w:adjustRightInd/>
        <w:spacing w:line="240" w:lineRule="auto"/>
        <w:textAlignment w:val="auto"/>
        <w:rPr>
          <w:bCs/>
          <w:iCs/>
          <w:spacing w:val="-2"/>
          <w:szCs w:val="22"/>
        </w:rPr>
      </w:pPr>
      <w:r w:rsidRPr="00A711F5">
        <w:rPr>
          <w:spacing w:val="-2"/>
          <w:szCs w:val="22"/>
        </w:rPr>
        <w:t xml:space="preserve">Direktoratet för kommunikation (D) förvaltar </w:t>
      </w:r>
      <w:proofErr w:type="spellStart"/>
      <w:r w:rsidRPr="00A711F5">
        <w:rPr>
          <w:spacing w:val="-2"/>
          <w:szCs w:val="22"/>
        </w:rPr>
        <w:t>ReK:s</w:t>
      </w:r>
      <w:proofErr w:type="spellEnd"/>
      <w:r w:rsidRPr="00A711F5">
        <w:rPr>
          <w:spacing w:val="-2"/>
          <w:szCs w:val="22"/>
        </w:rPr>
        <w:t xml:space="preserve"> olika kommunikationsverktyg såsom kontakter med media, konferenser och evenemang, digital kommunikation (t.ex. webbaserad kommunikation och sociala medier) och publikationer. Det har sammanlagt 51 anställda (21 AD, 21 AST, 2 END, 7 CA). Ledningen för direktoratet (2 AD, 4 AST, 1 CA) omfattar även en arbetsgrupp som övervakar budgeten för kommunikation. De tre enheterna inom direktoratet har följande uppgifter och anställda: </w:t>
      </w:r>
    </w:p>
    <w:p w:rsidR="004F711E" w:rsidRPr="00A711F5" w:rsidRDefault="004F711E" w:rsidP="00A711F5">
      <w:pPr>
        <w:overflowPunct/>
        <w:autoSpaceDE/>
        <w:autoSpaceDN/>
        <w:adjustRightInd/>
        <w:spacing w:line="240" w:lineRule="auto"/>
        <w:textAlignment w:val="auto"/>
        <w:rPr>
          <w:bCs/>
          <w:iCs/>
          <w:szCs w:val="22"/>
        </w:rPr>
      </w:pPr>
    </w:p>
    <w:p w:rsidR="004F711E" w:rsidRPr="00A711F5" w:rsidRDefault="004F711E" w:rsidP="00A711F5">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A711F5">
        <w:rPr>
          <w:b/>
          <w:color w:val="000000" w:themeColor="text1"/>
          <w:szCs w:val="22"/>
        </w:rPr>
        <w:t xml:space="preserve">Pressekreterare och mediekontakter (D.1): </w:t>
      </w:r>
      <w:r w:rsidRPr="00A711F5">
        <w:rPr>
          <w:szCs w:val="22"/>
        </w:rPr>
        <w:t xml:space="preserve">Enheten (10 AD, 3 AST, 2 CA) stöder </w:t>
      </w:r>
      <w:proofErr w:type="spellStart"/>
      <w:r w:rsidRPr="00A711F5">
        <w:rPr>
          <w:szCs w:val="22"/>
        </w:rPr>
        <w:t>ReK:s</w:t>
      </w:r>
      <w:proofErr w:type="spellEnd"/>
      <w:r w:rsidRPr="00A711F5">
        <w:rPr>
          <w:szCs w:val="22"/>
        </w:rPr>
        <w:t xml:space="preserve"> ledamöter och avdelningar genom press- och mediekontakter och audiovisuella tjänster.</w:t>
      </w:r>
      <w:r w:rsidRPr="00A711F5">
        <w:rPr>
          <w:color w:val="000000" w:themeColor="text1"/>
          <w:szCs w:val="22"/>
        </w:rPr>
        <w:t xml:space="preserve"> Den</w:t>
      </w:r>
      <w:r w:rsidR="000614F0" w:rsidRPr="00A711F5">
        <w:rPr>
          <w:color w:val="000000" w:themeColor="text1"/>
          <w:szCs w:val="22"/>
        </w:rPr>
        <w:t> </w:t>
      </w:r>
      <w:r w:rsidRPr="00A711F5">
        <w:rPr>
          <w:color w:val="000000" w:themeColor="text1"/>
          <w:szCs w:val="22"/>
        </w:rPr>
        <w:t xml:space="preserve">består av en grupp pressekreterare och ett audiovisuellt team som producerar och distribuerar videoklipp och foton. </w:t>
      </w:r>
    </w:p>
    <w:p w:rsidR="004F711E" w:rsidRPr="00A711F5" w:rsidRDefault="004F711E" w:rsidP="00A711F5">
      <w:pPr>
        <w:overflowPunct/>
        <w:autoSpaceDE/>
        <w:autoSpaceDN/>
        <w:adjustRightInd/>
        <w:spacing w:line="240" w:lineRule="auto"/>
        <w:ind w:left="426"/>
        <w:contextualSpacing/>
        <w:textAlignment w:val="auto"/>
        <w:rPr>
          <w:b/>
          <w:color w:val="000000" w:themeColor="text1"/>
          <w:szCs w:val="22"/>
        </w:rPr>
      </w:pPr>
    </w:p>
    <w:p w:rsidR="004F711E" w:rsidRPr="00A711F5" w:rsidRDefault="004F711E" w:rsidP="00A711F5">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A711F5">
        <w:rPr>
          <w:b/>
          <w:color w:val="000000" w:themeColor="text1"/>
          <w:szCs w:val="22"/>
        </w:rPr>
        <w:t>Enhet D.2 – Evenemang:</w:t>
      </w:r>
      <w:r w:rsidRPr="00A711F5">
        <w:rPr>
          <w:szCs w:val="22"/>
        </w:rPr>
        <w:t xml:space="preserve"> Enheten (6 AD, 7 AST, 2 END) stöder </w:t>
      </w:r>
      <w:proofErr w:type="spellStart"/>
      <w:r w:rsidRPr="00A711F5">
        <w:rPr>
          <w:szCs w:val="22"/>
        </w:rPr>
        <w:t>ReK:s</w:t>
      </w:r>
      <w:proofErr w:type="spellEnd"/>
      <w:r w:rsidRPr="00A711F5">
        <w:rPr>
          <w:szCs w:val="22"/>
        </w:rPr>
        <w:t xml:space="preserve"> ledamöter och avdelningar genom att anordna evenemang och består av en grupp som anordnar den årliga Europeiska veckan för regioner och städer, en grupp som anordnar konferenser och en grupp som tar emot besökare.</w:t>
      </w:r>
    </w:p>
    <w:p w:rsidR="004F711E" w:rsidRPr="00A711F5" w:rsidRDefault="004F711E" w:rsidP="00A711F5">
      <w:pPr>
        <w:overflowPunct/>
        <w:autoSpaceDE/>
        <w:autoSpaceDN/>
        <w:adjustRightInd/>
        <w:spacing w:line="240" w:lineRule="auto"/>
        <w:ind w:left="426"/>
        <w:contextualSpacing/>
        <w:textAlignment w:val="auto"/>
        <w:rPr>
          <w:b/>
          <w:color w:val="000000" w:themeColor="text1"/>
          <w:szCs w:val="22"/>
        </w:rPr>
      </w:pPr>
    </w:p>
    <w:p w:rsidR="004F711E" w:rsidRPr="00A711F5" w:rsidRDefault="004F711E" w:rsidP="00A711F5">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A711F5">
        <w:rPr>
          <w:b/>
          <w:color w:val="000000" w:themeColor="text1"/>
          <w:szCs w:val="22"/>
        </w:rPr>
        <w:t>Enhet D.3 – Sociala och digitala medier, publikationer:</w:t>
      </w:r>
      <w:r w:rsidRPr="00A711F5">
        <w:rPr>
          <w:szCs w:val="22"/>
        </w:rPr>
        <w:t xml:space="preserve"> Enheten (3 AD, 7 AST, 4 CA) stöder </w:t>
      </w:r>
      <w:proofErr w:type="spellStart"/>
      <w:r w:rsidRPr="00A711F5">
        <w:rPr>
          <w:szCs w:val="22"/>
        </w:rPr>
        <w:t>ReK:s</w:t>
      </w:r>
      <w:proofErr w:type="spellEnd"/>
      <w:r w:rsidRPr="00A711F5">
        <w:rPr>
          <w:szCs w:val="22"/>
        </w:rPr>
        <w:t xml:space="preserve"> ledamöter och avdelningar genom kommunikation via sociala och digitala medier, publikationer och grafisk design och består av två grupper som arbetar med sociala och digitala medier respektive publikationer.</w:t>
      </w:r>
    </w:p>
    <w:bookmarkEnd w:id="0"/>
    <w:p w:rsidR="004F711E" w:rsidRPr="00D22441" w:rsidRDefault="004F711E" w:rsidP="00D80169">
      <w:pPr>
        <w:rPr>
          <w:szCs w:val="22"/>
        </w:rPr>
      </w:pPr>
    </w:p>
    <w:p w:rsidR="004F711E" w:rsidRPr="00D22441" w:rsidRDefault="004F711E" w:rsidP="00D80169">
      <w:pPr>
        <w:jc w:val="center"/>
        <w:rPr>
          <w:szCs w:val="22"/>
        </w:rPr>
      </w:pPr>
      <w:r w:rsidRPr="00D22441">
        <w:t>_____________</w:t>
      </w:r>
    </w:p>
    <w:sectPr w:rsidR="004F711E" w:rsidRPr="00D22441" w:rsidSect="002C4EB1">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2C4EB1" w:rsidRDefault="00601931" w:rsidP="002C4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2C4EB1" w:rsidRDefault="002C4EB1" w:rsidP="002C4EB1">
    <w:pPr>
      <w:pStyle w:val="Footer"/>
    </w:pPr>
    <w:r>
      <w:t>COR-</w:t>
    </w:r>
    <w:proofErr w:type="gramStart"/>
    <w:r>
      <w:t>2015-05320</w:t>
    </w:r>
    <w:proofErr w:type="gramEnd"/>
    <w:r>
      <w:t xml:space="preserve">-14-01-NB-TRA (EN) </w:t>
    </w:r>
    <w:r>
      <w:fldChar w:fldCharType="begin"/>
    </w:r>
    <w:r>
      <w:instrText xml:space="preserve"> PAGE  \* Arabic  \* MERGEFORMAT </w:instrText>
    </w:r>
    <w:r>
      <w:fldChar w:fldCharType="separate"/>
    </w:r>
    <w:r w:rsidR="00A711F5">
      <w:rPr>
        <w:noProof/>
      </w:rPr>
      <w:t>11</w:t>
    </w:r>
    <w:r>
      <w:fldChar w:fldCharType="end"/>
    </w:r>
    <w:r>
      <w:t>/</w:t>
    </w:r>
    <w:r>
      <w:fldChar w:fldCharType="begin"/>
    </w:r>
    <w:r>
      <w:instrText xml:space="preserve"> = </w:instrText>
    </w:r>
    <w:r w:rsidR="00A711F5">
      <w:fldChar w:fldCharType="begin"/>
    </w:r>
    <w:r w:rsidR="00A711F5">
      <w:instrText xml:space="preserve"> NUMPAGES </w:instrText>
    </w:r>
    <w:r w:rsidR="00A711F5">
      <w:fldChar w:fldCharType="separate"/>
    </w:r>
    <w:r w:rsidR="00A711F5">
      <w:rPr>
        <w:noProof/>
      </w:rPr>
      <w:instrText>11</w:instrText>
    </w:r>
    <w:r w:rsidR="00A711F5">
      <w:rPr>
        <w:noProof/>
      </w:rPr>
      <w:fldChar w:fldCharType="end"/>
    </w:r>
    <w:r>
      <w:instrText xml:space="preserve"> -0 </w:instrText>
    </w:r>
    <w:r>
      <w:fldChar w:fldCharType="separate"/>
    </w:r>
    <w:r w:rsidR="00A711F5">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2C4EB1" w:rsidRDefault="00601931" w:rsidP="002C4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2C4EB1" w:rsidRDefault="00601931" w:rsidP="002C4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2C4EB1" w:rsidRDefault="00601931" w:rsidP="002C4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2C4EB1" w:rsidRDefault="00601931" w:rsidP="002C4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9C92DE"/>
    <w:lvl w:ilvl="0">
      <w:start w:val="1"/>
      <w:numFmt w:val="decimal"/>
      <w:pStyle w:val="Heading1"/>
      <w:lvlText w:val="%1."/>
      <w:legacy w:legacy="1" w:legacySpace="0" w:legacyIndent="0"/>
      <w:lvlJc w:val="left"/>
      <w:rPr>
        <w:rFonts w:cs="Times New Roman"/>
        <w:b/>
      </w:rPr>
    </w:lvl>
    <w:lvl w:ilvl="1">
      <w:start w:val="1"/>
      <w:numFmt w:val="decimal"/>
      <w:pStyle w:val="Heading2"/>
      <w:lvlText w:val="%1.%2"/>
      <w:legacy w:legacy="1" w:legacySpace="144" w:legacyIndent="0"/>
      <w:lvlJc w:val="left"/>
      <w:rPr>
        <w:rFonts w:cs="Times New Roman"/>
        <w:b w:val="0"/>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5BF3"/>
    <w:rsid w:val="000167BF"/>
    <w:rsid w:val="000365B0"/>
    <w:rsid w:val="00036A8A"/>
    <w:rsid w:val="000536FC"/>
    <w:rsid w:val="000614F0"/>
    <w:rsid w:val="00084203"/>
    <w:rsid w:val="000867E1"/>
    <w:rsid w:val="000B4D68"/>
    <w:rsid w:val="000D0DD1"/>
    <w:rsid w:val="000E191D"/>
    <w:rsid w:val="000E4C12"/>
    <w:rsid w:val="000E611F"/>
    <w:rsid w:val="0010055B"/>
    <w:rsid w:val="001031DA"/>
    <w:rsid w:val="001268C3"/>
    <w:rsid w:val="00152CB7"/>
    <w:rsid w:val="0015692A"/>
    <w:rsid w:val="00191D53"/>
    <w:rsid w:val="001A0C6C"/>
    <w:rsid w:val="001A7A59"/>
    <w:rsid w:val="001B05B0"/>
    <w:rsid w:val="001B3F99"/>
    <w:rsid w:val="001B63B7"/>
    <w:rsid w:val="001B7A23"/>
    <w:rsid w:val="001C654A"/>
    <w:rsid w:val="001D3377"/>
    <w:rsid w:val="001E38F4"/>
    <w:rsid w:val="00203027"/>
    <w:rsid w:val="00203C1A"/>
    <w:rsid w:val="00245963"/>
    <w:rsid w:val="002571D3"/>
    <w:rsid w:val="0028563B"/>
    <w:rsid w:val="002B242F"/>
    <w:rsid w:val="002C4EB1"/>
    <w:rsid w:val="00302530"/>
    <w:rsid w:val="003118C0"/>
    <w:rsid w:val="003452C1"/>
    <w:rsid w:val="0034713F"/>
    <w:rsid w:val="00373AD6"/>
    <w:rsid w:val="003A48EB"/>
    <w:rsid w:val="003B27A9"/>
    <w:rsid w:val="003B5E63"/>
    <w:rsid w:val="003B63CC"/>
    <w:rsid w:val="003C1DD0"/>
    <w:rsid w:val="003D06F8"/>
    <w:rsid w:val="003D1EDC"/>
    <w:rsid w:val="0040397A"/>
    <w:rsid w:val="004040C3"/>
    <w:rsid w:val="004115F8"/>
    <w:rsid w:val="00415040"/>
    <w:rsid w:val="00423D75"/>
    <w:rsid w:val="004248A8"/>
    <w:rsid w:val="004542E4"/>
    <w:rsid w:val="00457E89"/>
    <w:rsid w:val="00486418"/>
    <w:rsid w:val="00487F6C"/>
    <w:rsid w:val="00492B05"/>
    <w:rsid w:val="004D0A84"/>
    <w:rsid w:val="004D192E"/>
    <w:rsid w:val="004E212B"/>
    <w:rsid w:val="004F1127"/>
    <w:rsid w:val="004F711E"/>
    <w:rsid w:val="005268A3"/>
    <w:rsid w:val="0055427D"/>
    <w:rsid w:val="00575403"/>
    <w:rsid w:val="005851CA"/>
    <w:rsid w:val="005960B8"/>
    <w:rsid w:val="005A75FF"/>
    <w:rsid w:val="005B6CFE"/>
    <w:rsid w:val="005D2857"/>
    <w:rsid w:val="005D6665"/>
    <w:rsid w:val="005F4520"/>
    <w:rsid w:val="005F4761"/>
    <w:rsid w:val="005F7FB8"/>
    <w:rsid w:val="00601931"/>
    <w:rsid w:val="00607E77"/>
    <w:rsid w:val="0064132B"/>
    <w:rsid w:val="00662F58"/>
    <w:rsid w:val="00665655"/>
    <w:rsid w:val="00683177"/>
    <w:rsid w:val="006A45CF"/>
    <w:rsid w:val="006B3449"/>
    <w:rsid w:val="006B68E0"/>
    <w:rsid w:val="006C02AB"/>
    <w:rsid w:val="006C7B6C"/>
    <w:rsid w:val="006D5F99"/>
    <w:rsid w:val="006E1AEA"/>
    <w:rsid w:val="00730B79"/>
    <w:rsid w:val="00732A02"/>
    <w:rsid w:val="00733A3B"/>
    <w:rsid w:val="007476DC"/>
    <w:rsid w:val="00764959"/>
    <w:rsid w:val="00770E6D"/>
    <w:rsid w:val="007A43B1"/>
    <w:rsid w:val="007B69B0"/>
    <w:rsid w:val="007B7F13"/>
    <w:rsid w:val="007D0978"/>
    <w:rsid w:val="007E2F70"/>
    <w:rsid w:val="007F1CC2"/>
    <w:rsid w:val="00810E87"/>
    <w:rsid w:val="00842BFB"/>
    <w:rsid w:val="00857D13"/>
    <w:rsid w:val="00894084"/>
    <w:rsid w:val="00894250"/>
    <w:rsid w:val="008A6431"/>
    <w:rsid w:val="008C4256"/>
    <w:rsid w:val="008D3BE0"/>
    <w:rsid w:val="008E02A1"/>
    <w:rsid w:val="008E289B"/>
    <w:rsid w:val="00913002"/>
    <w:rsid w:val="00917B6C"/>
    <w:rsid w:val="0094084F"/>
    <w:rsid w:val="00944853"/>
    <w:rsid w:val="00954D7A"/>
    <w:rsid w:val="0096702C"/>
    <w:rsid w:val="009765BB"/>
    <w:rsid w:val="009948A8"/>
    <w:rsid w:val="009B0703"/>
    <w:rsid w:val="009B2F1E"/>
    <w:rsid w:val="009C007E"/>
    <w:rsid w:val="009C7972"/>
    <w:rsid w:val="00A0269E"/>
    <w:rsid w:val="00A129CE"/>
    <w:rsid w:val="00A23683"/>
    <w:rsid w:val="00A30EE6"/>
    <w:rsid w:val="00A352E9"/>
    <w:rsid w:val="00A56023"/>
    <w:rsid w:val="00A56E87"/>
    <w:rsid w:val="00A6507B"/>
    <w:rsid w:val="00A711F5"/>
    <w:rsid w:val="00AA3D07"/>
    <w:rsid w:val="00AA6C1F"/>
    <w:rsid w:val="00AB0673"/>
    <w:rsid w:val="00AB2471"/>
    <w:rsid w:val="00AB56E9"/>
    <w:rsid w:val="00AB65B3"/>
    <w:rsid w:val="00AD7454"/>
    <w:rsid w:val="00AF7920"/>
    <w:rsid w:val="00B0266A"/>
    <w:rsid w:val="00B12E68"/>
    <w:rsid w:val="00B14131"/>
    <w:rsid w:val="00B66785"/>
    <w:rsid w:val="00B763B5"/>
    <w:rsid w:val="00BA47D7"/>
    <w:rsid w:val="00BA7A13"/>
    <w:rsid w:val="00BB29EC"/>
    <w:rsid w:val="00BB3CA2"/>
    <w:rsid w:val="00BC7716"/>
    <w:rsid w:val="00BD3AEF"/>
    <w:rsid w:val="00C13BA6"/>
    <w:rsid w:val="00CF21D9"/>
    <w:rsid w:val="00D15234"/>
    <w:rsid w:val="00D22441"/>
    <w:rsid w:val="00D23418"/>
    <w:rsid w:val="00D30CCD"/>
    <w:rsid w:val="00D60C05"/>
    <w:rsid w:val="00D80169"/>
    <w:rsid w:val="00D80BF6"/>
    <w:rsid w:val="00DF463E"/>
    <w:rsid w:val="00E148B6"/>
    <w:rsid w:val="00E16523"/>
    <w:rsid w:val="00E22586"/>
    <w:rsid w:val="00E31F2D"/>
    <w:rsid w:val="00E41AAD"/>
    <w:rsid w:val="00E614A2"/>
    <w:rsid w:val="00E62C8B"/>
    <w:rsid w:val="00E87A7D"/>
    <w:rsid w:val="00EE3E1A"/>
    <w:rsid w:val="00EE5EF3"/>
    <w:rsid w:val="00F06EC8"/>
    <w:rsid w:val="00F227C2"/>
    <w:rsid w:val="00F46A24"/>
    <w:rsid w:val="00F54666"/>
    <w:rsid w:val="00F55BAB"/>
    <w:rsid w:val="00F57853"/>
    <w:rsid w:val="00F76256"/>
    <w:rsid w:val="00FB06D2"/>
    <w:rsid w:val="00FC44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sv-SE" w:eastAsia="sv-SE"/>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sv-SE" w:eastAsia="sv-SE"/>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sv-SE" w:eastAsia="sv-SE"/>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sv-SE" w:eastAsia="sv-SE"/>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sv-SE" w:eastAsia="sv-SE"/>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sv-SE" w:eastAsia="sv-SE"/>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sv-SE" w:eastAsia="sv-SE"/>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sv-SE" w:eastAsia="sv-SE"/>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sv-SE" w:eastAsia="sv-SE"/>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sv-SE" w:eastAsia="sv-SE"/>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sv-SE" w:eastAsia="sv-SE"/>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sv-SE" w:eastAsia="sv-SE"/>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sv-SE" w:eastAsia="sv-SE"/>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sv-SE" w:eastAsia="sv-SE"/>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sv-SE" w:eastAsia="sv-SE"/>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sv-SE" w:eastAsia="sv-SE"/>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sv-SE" w:eastAsia="sv-SE"/>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sv-SE" w:eastAsia="sv-SE"/>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sv-SE" w:eastAsia="sv-SE"/>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sv-SE" w:eastAsia="sv-SE"/>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sv-SE" w:eastAsia="sv-SE"/>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sv-SE" w:eastAsia="sv-SE"/>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sv-SE" w:eastAsia="sv-SE"/>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sv-SE" w:eastAsia="sv-SE"/>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sv-SE" w:eastAsia="sv-SE"/>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sv-SE" w:eastAsia="sv-SE"/>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2frX9gNAmENUi8gZIggfXu7WPJeH5l+95Y%3d&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CORWEB-1638683326-72</_dlc_DocId>
    <_dlc_DocIdUrl xmlns="61ca3f1a-19f4-461d-a43b-0b5ad97b08be">
      <Url>https://prod-portal.cor.europa.eu/en/about/secretary-general/_layouts/15/DocIdRedir.aspx?ID=CORWEB-1638683326-72</Url>
      <Description>CORWEB-1638683326-72</Description>
    </_dlc_DocIdUrl>
    <TaxCatchAll xmlns="61ca3f1a-19f4-461d-a43b-0b5ad97b08be">
      <Value>26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Swedish</TermName>
          <TermId xmlns="http://schemas.microsoft.com/office/infopath/2007/PartnerControls">342e9b2f-8df9-46f6-a281-d16cb9d19ccd</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61411A8-2E94-4E9A-AC81-E75FBA2782B4}"/>
</file>

<file path=customXml/itemProps2.xml><?xml version="1.0" encoding="utf-8"?>
<ds:datastoreItem xmlns:ds="http://schemas.openxmlformats.org/officeDocument/2006/customXml" ds:itemID="{4487FA7E-F935-475A-AC44-6BABF24EBBF3}"/>
</file>

<file path=customXml/itemProps3.xml><?xml version="1.0" encoding="utf-8"?>
<ds:datastoreItem xmlns:ds="http://schemas.openxmlformats.org/officeDocument/2006/customXml" ds:itemID="{C3596BF7-382F-4B11-BA82-E3C44626877F}"/>
</file>

<file path=customXml/itemProps4.xml><?xml version="1.0" encoding="utf-8"?>
<ds:datastoreItem xmlns:ds="http://schemas.openxmlformats.org/officeDocument/2006/customXml" ds:itemID="{0FA4C885-AA4D-42A7-B2A4-18614AC3E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888B20-898C-4795-80D2-74BAE23E8F1A}"/>
</file>

<file path=docProps/app.xml><?xml version="1.0" encoding="utf-8"?>
<Properties xmlns="http://schemas.openxmlformats.org/officeDocument/2006/extended-properties" xmlns:vt="http://schemas.openxmlformats.org/officeDocument/2006/docPropsVTypes">
  <Template>Styles</Template>
  <TotalTime>0</TotalTime>
  <Pages>11</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Pt 09 - Kommunikationsplan för 2016</vt:lpstr>
    </vt:vector>
  </TitlesOfParts>
  <Company>CESE-CdR</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Meddelande till presidiet</dc:subject>
  <dc:creator>Melanie Russo</dc:creator>
  <cp:keywords>COR-2015-05320-14-01-NB-TRA-SV</cp:keywords>
  <dc:description>Föredragande: -_x000d_
Originalspråk: EN_x000d_
Dokumentets datum: 30/11/2015_x000d_
Sammanträdesdatum: 02/12/2015_x000d_
Externa dokument: -_x000d_
Ansvarig tjänsteman: Bouquerel Caroline, tfn: + 2 546 9019_x000d_
_x000d_
Sammanfattning:</dc:description>
  <cp:lastModifiedBy>Melanie Russo</cp:lastModifiedBy>
  <cp:revision>3</cp:revision>
  <cp:lastPrinted>2015-11-23T14:19:00Z</cp:lastPrinted>
  <dcterms:created xsi:type="dcterms:W3CDTF">2017-02-23T15:53:00Z</dcterms:created>
  <dcterms:modified xsi:type="dcterms:W3CDTF">2017-02-24T10:29:00Z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51e46063-b427-470d-862d-c85a0c12ec8b</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FI|87606a43-d45f-42d6-b8c9-e1a3457db5b7;IT|0774613c-01ed-4e5d-a25d-11d2388de825;SK|46d9fce0-ef79-4f71-b89b-cd6aa82426b8;PT|50ccc04a-eadd-42ae-a0cb-acaf45f812ba;EN|f2175f21-25d7-44a3-96da-d6a61b075e1b;ET|ff6c3f4c-b02c-4c3c-ab07-2c37995a7a0a;RO|feb747a2-64c</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17;#SV|c2ed69e7-a339-43d7-8f22-d93680a92aa0</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DocumentLanguage_0">
    <vt:lpwstr>EN|f2175f21-25d7-44a3-96da-d6a61b075e1b</vt:lpwstr>
  </property>
  <property fmtid="{D5CDD505-2E9C-101B-9397-08002B2CF9AE}" pid="39" name="CorWebDocumentSetLabel">
    <vt:lpwstr>2016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249;#Swedish|c267fd08-5838-4a1a-891a-cd8da0c56744</vt:lpwstr>
  </property>
  <property fmtid="{D5CDD505-2E9C-101B-9397-08002B2CF9AE}" pid="46" name="CorWebDocumentType_0">
    <vt:lpwstr/>
  </property>
  <property fmtid="{D5CDD505-2E9C-101B-9397-08002B2CF9AE}" pid="47" name="CoR_Language">
    <vt:lpwstr>26;#Swedish|342e9b2f-8df9-46f6-a281-d16cb9d19ccd</vt:lpwstr>
  </property>
</Properties>
</file>