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44"/>
        <w:gridCol w:w="4645"/>
      </w:tblGrid>
      <w:tr w:rsidR="00C67950" w:rsidRPr="00854F06" w14:paraId="3AAC09EF" w14:textId="77777777" w:rsidTr="00C67950">
        <w:tc>
          <w:tcPr>
            <w:tcW w:w="4644" w:type="dxa"/>
            <w:tcBorders>
              <w:top w:val="nil"/>
              <w:left w:val="nil"/>
              <w:bottom w:val="nil"/>
              <w:right w:val="nil"/>
            </w:tcBorders>
            <w:shd w:val="clear" w:color="auto" w:fill="FFFFFF"/>
          </w:tcPr>
          <w:p w14:paraId="570DF8BA" w14:textId="77777777" w:rsidR="00C67950" w:rsidRPr="00854F06" w:rsidRDefault="00C67950" w:rsidP="00854F06">
            <w:pPr>
              <w:rPr>
                <w:rFonts w:eastAsiaTheme="minorEastAsia"/>
                <w:sz w:val="24"/>
                <w:szCs w:val="24"/>
                <w:lang w:eastAsia="en-GB"/>
              </w:rPr>
            </w:pPr>
            <w:bookmarkStart w:id="0" w:name="_GoBack"/>
            <w:bookmarkEnd w:id="0"/>
            <w:r w:rsidRPr="00854F06">
              <w:rPr>
                <w:rFonts w:ascii="Arial" w:eastAsia="Arial Unicode MS" w:hAnsi="Arial" w:cs="Arial"/>
                <w:noProof/>
                <w:color w:val="000000"/>
                <w:lang w:eastAsia="en-GB"/>
              </w:rPr>
              <w:drawing>
                <wp:inline distT="0" distB="0" distL="0" distR="0" wp14:anchorId="1240A42C" wp14:editId="54E6E2FB">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854F06">
              <w:rPr>
                <w:rFonts w:eastAsiaTheme="minorEastAsia"/>
                <w:noProof/>
                <w:sz w:val="20"/>
                <w:szCs w:val="24"/>
                <w:lang w:eastAsia="en-GB"/>
              </w:rPr>
              <mc:AlternateContent>
                <mc:Choice Requires="wps">
                  <w:drawing>
                    <wp:anchor distT="0" distB="0" distL="114300" distR="114300" simplePos="0" relativeHeight="251659264" behindDoc="1" locked="0" layoutInCell="0" allowOverlap="1" wp14:anchorId="389E9D76" wp14:editId="380B8F62">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7936" w14:textId="77777777" w:rsidR="00C67950" w:rsidRPr="00854F06" w:rsidRDefault="00C67950">
                                  <w:pPr>
                                    <w:jc w:val="center"/>
                                    <w:rPr>
                                      <w:rFonts w:ascii="Arial" w:hAnsi="Arial" w:cs="Arial"/>
                                      <w:b/>
                                      <w:bCs/>
                                      <w:sz w:val="48"/>
                                    </w:rPr>
                                  </w:pPr>
                                  <w:r w:rsidRPr="00854F06">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34FA7936" w14:textId="77777777" w:rsidR="00C67950" w:rsidRPr="00854F06" w:rsidRDefault="00C67950">
                            <w:pPr>
                              <w:jc w:val="center"/>
                              <w:rPr>
                                <w:rFonts w:ascii="Arial" w:hAnsi="Arial" w:cs="Arial"/>
                                <w:b/>
                                <w:bCs/>
                                <w:sz w:val="48"/>
                              </w:rPr>
                            </w:pPr>
                            <w:r w:rsidRPr="00854F06">
                              <w:rPr>
                                <w:rFonts w:ascii="Arial" w:hAnsi="Arial" w:cs="Arial"/>
                                <w:b/>
                                <w:bCs/>
                                <w:sz w:val="48"/>
                              </w:rPr>
                              <w:t>EN</w:t>
                            </w:r>
                          </w:p>
                        </w:txbxContent>
                      </v:textbox>
                      <w10:wrap anchorx="page" anchory="page"/>
                    </v:shape>
                  </w:pict>
                </mc:Fallback>
              </mc:AlternateContent>
            </w:r>
          </w:p>
        </w:tc>
        <w:tc>
          <w:tcPr>
            <w:tcW w:w="4645" w:type="dxa"/>
            <w:tcBorders>
              <w:top w:val="nil"/>
              <w:left w:val="nil"/>
              <w:bottom w:val="nil"/>
              <w:right w:val="nil"/>
            </w:tcBorders>
            <w:shd w:val="clear" w:color="auto" w:fill="FFFFFF"/>
          </w:tcPr>
          <w:p w14:paraId="4E0BEDBB" w14:textId="77777777" w:rsidR="00C67950" w:rsidRPr="00854F06" w:rsidRDefault="00C67950" w:rsidP="00854F06">
            <w:pPr>
              <w:rPr>
                <w:rFonts w:eastAsiaTheme="minorEastAsia"/>
                <w:sz w:val="24"/>
                <w:szCs w:val="24"/>
                <w:lang w:eastAsia="en-GB"/>
              </w:rPr>
            </w:pPr>
          </w:p>
        </w:tc>
      </w:tr>
    </w:tbl>
    <w:p w14:paraId="7505D7FC" w14:textId="77777777" w:rsidR="00343E50" w:rsidRPr="00854F06" w:rsidRDefault="00343E50" w:rsidP="00C67950"/>
    <w:p w14:paraId="7C3BC74B" w14:textId="5683A22C" w:rsidR="00033C48" w:rsidRPr="00854F06" w:rsidRDefault="00E61D49" w:rsidP="00F0437E">
      <w:pPr>
        <w:jc w:val="right"/>
        <w:rPr>
          <w:color w:val="000000"/>
        </w:rPr>
      </w:pPr>
      <w:r w:rsidRPr="00854F06">
        <w:rPr>
          <w:color w:val="000000"/>
        </w:rPr>
        <w:t xml:space="preserve">Brussels, </w:t>
      </w:r>
      <w:r w:rsidR="00793FCA">
        <w:rPr>
          <w:color w:val="000000"/>
        </w:rPr>
        <w:t>18 January 2018</w:t>
      </w:r>
    </w:p>
    <w:p w14:paraId="1C5985E7" w14:textId="77777777" w:rsidR="00033C48" w:rsidRPr="00854F06" w:rsidRDefault="00033C48" w:rsidP="00C67950"/>
    <w:p w14:paraId="3172B9EC" w14:textId="77777777" w:rsidR="00033C48" w:rsidRPr="00854F06" w:rsidRDefault="00E61D49" w:rsidP="00F0437E">
      <w:pPr>
        <w:jc w:val="center"/>
        <w:rPr>
          <w:b/>
          <w:color w:val="000000"/>
        </w:rPr>
      </w:pPr>
      <w:r w:rsidRPr="00854F06">
        <w:rPr>
          <w:b/>
          <w:color w:val="000000"/>
        </w:rPr>
        <w:t>NOTICE OF MEETING</w:t>
      </w:r>
    </w:p>
    <w:p w14:paraId="195365C2" w14:textId="77777777" w:rsidR="00033C48" w:rsidRPr="00854F06" w:rsidRDefault="00033C48" w:rsidP="00C67950"/>
    <w:p w14:paraId="2F7380D8" w14:textId="77777777" w:rsidR="00033C48" w:rsidRPr="00854F06" w:rsidRDefault="00E61D49" w:rsidP="00F0437E">
      <w:pPr>
        <w:jc w:val="center"/>
        <w:rPr>
          <w:b/>
          <w:color w:val="000000"/>
        </w:rPr>
      </w:pPr>
      <w:r w:rsidRPr="00854F06">
        <w:rPr>
          <w:b/>
          <w:color w:val="000000"/>
        </w:rPr>
        <w:t>6th Mandate - Commission NAT</w:t>
      </w:r>
    </w:p>
    <w:p w14:paraId="7D22AF3D" w14:textId="77777777" w:rsidR="00033C48" w:rsidRPr="00854F06" w:rsidRDefault="00033C48" w:rsidP="00C67950"/>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7"/>
        <w:gridCol w:w="6502"/>
      </w:tblGrid>
      <w:tr w:rsidR="00033C48" w:rsidRPr="00854F06" w14:paraId="75E6847A" w14:textId="77777777" w:rsidTr="00C67950">
        <w:trPr>
          <w:jc w:val="center"/>
        </w:trPr>
        <w:tc>
          <w:tcPr>
            <w:tcW w:w="2787" w:type="dxa"/>
            <w:tcBorders>
              <w:top w:val="nil"/>
              <w:left w:val="nil"/>
              <w:bottom w:val="nil"/>
              <w:right w:val="nil"/>
            </w:tcBorders>
            <w:shd w:val="clear" w:color="auto" w:fill="FFFFFF"/>
          </w:tcPr>
          <w:p w14:paraId="36A9B005" w14:textId="77777777" w:rsidR="00033C48" w:rsidRPr="00854F06" w:rsidRDefault="00E61D49" w:rsidP="00854F06">
            <w:pPr>
              <w:rPr>
                <w:rFonts w:eastAsiaTheme="minorEastAsia"/>
                <w:color w:val="000000"/>
                <w:lang w:eastAsia="en-GB"/>
              </w:rPr>
            </w:pPr>
            <w:r w:rsidRPr="00854F06">
              <w:rPr>
                <w:color w:val="000000"/>
              </w:rPr>
              <w:t>Meeting No</w:t>
            </w:r>
          </w:p>
        </w:tc>
        <w:tc>
          <w:tcPr>
            <w:tcW w:w="6502" w:type="dxa"/>
            <w:tcBorders>
              <w:top w:val="nil"/>
              <w:left w:val="nil"/>
              <w:bottom w:val="nil"/>
              <w:right w:val="nil"/>
            </w:tcBorders>
            <w:shd w:val="clear" w:color="auto" w:fill="FFFFFF"/>
          </w:tcPr>
          <w:p w14:paraId="26D28935" w14:textId="77777777" w:rsidR="00033C48" w:rsidRPr="00854F06" w:rsidRDefault="00E61D49" w:rsidP="00854F06">
            <w:pPr>
              <w:rPr>
                <w:rFonts w:eastAsiaTheme="minorEastAsia"/>
                <w:color w:val="000000"/>
                <w:lang w:eastAsia="en-GB"/>
              </w:rPr>
            </w:pPr>
            <w:r w:rsidRPr="00854F06">
              <w:rPr>
                <w:color w:val="000000"/>
              </w:rPr>
              <w:t>17</w:t>
            </w:r>
          </w:p>
        </w:tc>
      </w:tr>
      <w:tr w:rsidR="00033C48" w:rsidRPr="00854F06" w14:paraId="28D71C83" w14:textId="77777777" w:rsidTr="00C67950">
        <w:trPr>
          <w:jc w:val="center"/>
        </w:trPr>
        <w:tc>
          <w:tcPr>
            <w:tcW w:w="2787" w:type="dxa"/>
            <w:tcBorders>
              <w:top w:val="nil"/>
              <w:left w:val="nil"/>
              <w:bottom w:val="nil"/>
              <w:right w:val="nil"/>
            </w:tcBorders>
            <w:shd w:val="clear" w:color="auto" w:fill="FFFFFF"/>
          </w:tcPr>
          <w:p w14:paraId="27752E70" w14:textId="77777777" w:rsidR="00033C48" w:rsidRPr="00854F06" w:rsidRDefault="00E61D49" w:rsidP="00854F06">
            <w:pPr>
              <w:rPr>
                <w:rFonts w:eastAsiaTheme="minorEastAsia"/>
                <w:color w:val="000000"/>
                <w:lang w:eastAsia="en-GB"/>
              </w:rPr>
            </w:pPr>
            <w:r w:rsidRPr="00854F06">
              <w:rPr>
                <w:color w:val="000000"/>
              </w:rPr>
              <w:t>Chair</w:t>
            </w:r>
          </w:p>
        </w:tc>
        <w:tc>
          <w:tcPr>
            <w:tcW w:w="6502" w:type="dxa"/>
            <w:tcBorders>
              <w:top w:val="nil"/>
              <w:left w:val="nil"/>
              <w:bottom w:val="nil"/>
              <w:right w:val="nil"/>
            </w:tcBorders>
            <w:shd w:val="clear" w:color="auto" w:fill="FFFFFF"/>
          </w:tcPr>
          <w:p w14:paraId="55834ABD" w14:textId="77777777" w:rsidR="00033C48" w:rsidRPr="00854F06" w:rsidRDefault="00E61D49" w:rsidP="00854F06">
            <w:pPr>
              <w:rPr>
                <w:rFonts w:eastAsiaTheme="minorEastAsia"/>
                <w:color w:val="000000"/>
                <w:lang w:eastAsia="en-GB"/>
              </w:rPr>
            </w:pPr>
            <w:r w:rsidRPr="00854F06">
              <w:rPr>
                <w:color w:val="000000"/>
              </w:rPr>
              <w:t>Ossi MARTIKAINEN (FI/ALDE)</w:t>
            </w:r>
          </w:p>
        </w:tc>
      </w:tr>
      <w:tr w:rsidR="00033C48" w:rsidRPr="00854F06" w14:paraId="01F31A06" w14:textId="77777777" w:rsidTr="00C67950">
        <w:trPr>
          <w:jc w:val="center"/>
        </w:trPr>
        <w:tc>
          <w:tcPr>
            <w:tcW w:w="2787" w:type="dxa"/>
            <w:tcBorders>
              <w:top w:val="nil"/>
              <w:left w:val="nil"/>
              <w:bottom w:val="nil"/>
              <w:right w:val="nil"/>
            </w:tcBorders>
            <w:shd w:val="clear" w:color="auto" w:fill="FFFFFF"/>
          </w:tcPr>
          <w:p w14:paraId="5F6D9DFC" w14:textId="77777777" w:rsidR="00033C48" w:rsidRPr="00854F06" w:rsidRDefault="00E61D49" w:rsidP="00854F06">
            <w:pPr>
              <w:rPr>
                <w:rFonts w:eastAsiaTheme="minorEastAsia"/>
                <w:color w:val="000000"/>
                <w:lang w:eastAsia="en-GB"/>
              </w:rPr>
            </w:pPr>
            <w:r w:rsidRPr="00854F06">
              <w:rPr>
                <w:color w:val="000000"/>
              </w:rPr>
              <w:t>Venue</w:t>
            </w:r>
          </w:p>
        </w:tc>
        <w:tc>
          <w:tcPr>
            <w:tcW w:w="6502" w:type="dxa"/>
            <w:tcBorders>
              <w:top w:val="nil"/>
              <w:left w:val="nil"/>
              <w:bottom w:val="nil"/>
              <w:right w:val="nil"/>
            </w:tcBorders>
            <w:shd w:val="clear" w:color="auto" w:fill="FFFFFF"/>
          </w:tcPr>
          <w:p w14:paraId="0B52C8EE" w14:textId="77777777" w:rsidR="00033C48" w:rsidRPr="00854F06" w:rsidRDefault="00E61D49" w:rsidP="00854F06">
            <w:pPr>
              <w:rPr>
                <w:rFonts w:eastAsiaTheme="minorEastAsia"/>
                <w:color w:val="000000"/>
                <w:lang w:eastAsia="en-GB"/>
              </w:rPr>
            </w:pPr>
            <w:r w:rsidRPr="00854F06">
              <w:rPr>
                <w:color w:val="000000"/>
              </w:rPr>
              <w:t>Committee building, rue Belliard 101, 1040 Brussels (JDE52)</w:t>
            </w:r>
          </w:p>
        </w:tc>
      </w:tr>
      <w:tr w:rsidR="00033C48" w:rsidRPr="00854F06" w14:paraId="5543E6A2" w14:textId="77777777" w:rsidTr="00C67950">
        <w:trPr>
          <w:jc w:val="center"/>
        </w:trPr>
        <w:tc>
          <w:tcPr>
            <w:tcW w:w="2787" w:type="dxa"/>
            <w:tcBorders>
              <w:top w:val="nil"/>
              <w:left w:val="nil"/>
              <w:bottom w:val="nil"/>
              <w:right w:val="nil"/>
            </w:tcBorders>
            <w:shd w:val="clear" w:color="auto" w:fill="FFFFFF"/>
          </w:tcPr>
          <w:p w14:paraId="6639F733" w14:textId="77777777" w:rsidR="00033C48" w:rsidRPr="00854F06" w:rsidRDefault="00E61D49" w:rsidP="00854F06">
            <w:pPr>
              <w:rPr>
                <w:rFonts w:eastAsiaTheme="minorEastAsia"/>
                <w:color w:val="000000"/>
                <w:lang w:eastAsia="en-GB"/>
              </w:rPr>
            </w:pPr>
            <w:r w:rsidRPr="00854F06">
              <w:rPr>
                <w:color w:val="000000"/>
              </w:rPr>
              <w:t>Date</w:t>
            </w:r>
          </w:p>
        </w:tc>
        <w:tc>
          <w:tcPr>
            <w:tcW w:w="6502" w:type="dxa"/>
            <w:tcBorders>
              <w:top w:val="nil"/>
              <w:left w:val="nil"/>
              <w:bottom w:val="nil"/>
              <w:right w:val="nil"/>
            </w:tcBorders>
            <w:shd w:val="clear" w:color="auto" w:fill="FFFFFF"/>
          </w:tcPr>
          <w:p w14:paraId="58CD4103" w14:textId="77777777" w:rsidR="00033C48" w:rsidRPr="00854F06" w:rsidRDefault="00E61D49" w:rsidP="00854F06">
            <w:pPr>
              <w:rPr>
                <w:rFonts w:eastAsiaTheme="minorEastAsia"/>
                <w:color w:val="000000"/>
                <w:lang w:eastAsia="en-GB"/>
              </w:rPr>
            </w:pPr>
            <w:r w:rsidRPr="00854F06">
              <w:rPr>
                <w:color w:val="000000"/>
              </w:rPr>
              <w:t>22/01/2018 11:00 - 18:30</w:t>
            </w:r>
          </w:p>
        </w:tc>
      </w:tr>
      <w:tr w:rsidR="00033C48" w:rsidRPr="00854F06" w14:paraId="754EF453" w14:textId="77777777" w:rsidTr="00C67950">
        <w:trPr>
          <w:jc w:val="center"/>
        </w:trPr>
        <w:tc>
          <w:tcPr>
            <w:tcW w:w="2787" w:type="dxa"/>
            <w:tcBorders>
              <w:top w:val="nil"/>
              <w:left w:val="nil"/>
              <w:bottom w:val="nil"/>
              <w:right w:val="nil"/>
            </w:tcBorders>
            <w:shd w:val="clear" w:color="auto" w:fill="FFFFFF"/>
          </w:tcPr>
          <w:p w14:paraId="28F3A6D3" w14:textId="77777777" w:rsidR="00033C48" w:rsidRPr="00854F06" w:rsidRDefault="00E61D49" w:rsidP="00854F06">
            <w:pPr>
              <w:rPr>
                <w:rFonts w:eastAsiaTheme="minorEastAsia"/>
                <w:color w:val="000000"/>
                <w:lang w:eastAsia="en-GB"/>
              </w:rPr>
            </w:pPr>
            <w:r w:rsidRPr="00854F06">
              <w:rPr>
                <w:color w:val="000000"/>
              </w:rPr>
              <w:t>Amendment deadline</w:t>
            </w:r>
          </w:p>
        </w:tc>
        <w:tc>
          <w:tcPr>
            <w:tcW w:w="6502" w:type="dxa"/>
            <w:tcBorders>
              <w:top w:val="nil"/>
              <w:left w:val="nil"/>
              <w:bottom w:val="nil"/>
              <w:right w:val="nil"/>
            </w:tcBorders>
            <w:shd w:val="clear" w:color="auto" w:fill="FFFFFF"/>
          </w:tcPr>
          <w:p w14:paraId="2653BB8E" w14:textId="77777777" w:rsidR="00033C48" w:rsidRPr="00854F06" w:rsidRDefault="00E61D49" w:rsidP="00854F06">
            <w:pPr>
              <w:rPr>
                <w:rFonts w:eastAsiaTheme="minorEastAsia"/>
                <w:color w:val="000000"/>
                <w:lang w:eastAsia="en-GB"/>
              </w:rPr>
            </w:pPr>
            <w:r w:rsidRPr="00854F06">
              <w:rPr>
                <w:color w:val="000000"/>
              </w:rPr>
              <w:t>09/01/2018 15:00 (Brussels time)</w:t>
            </w:r>
          </w:p>
        </w:tc>
      </w:tr>
      <w:tr w:rsidR="00033C48" w:rsidRPr="00854F06" w14:paraId="369E19A3" w14:textId="77777777" w:rsidTr="00C67950">
        <w:trPr>
          <w:jc w:val="center"/>
        </w:trPr>
        <w:tc>
          <w:tcPr>
            <w:tcW w:w="2787" w:type="dxa"/>
            <w:tcBorders>
              <w:top w:val="nil"/>
              <w:left w:val="nil"/>
              <w:bottom w:val="nil"/>
              <w:right w:val="nil"/>
            </w:tcBorders>
            <w:shd w:val="clear" w:color="auto" w:fill="FFFFFF"/>
          </w:tcPr>
          <w:p w14:paraId="710007C4" w14:textId="77777777" w:rsidR="00033C48" w:rsidRPr="00854F06" w:rsidRDefault="00E61D49" w:rsidP="00854F06">
            <w:pPr>
              <w:rPr>
                <w:rFonts w:eastAsiaTheme="minorEastAsia"/>
                <w:color w:val="000000"/>
                <w:lang w:eastAsia="en-GB"/>
              </w:rPr>
            </w:pPr>
            <w:r w:rsidRPr="00854F06">
              <w:rPr>
                <w:color w:val="000000"/>
              </w:rPr>
              <w:t>Deadline for submitting a delegation of presence</w:t>
            </w:r>
          </w:p>
        </w:tc>
        <w:tc>
          <w:tcPr>
            <w:tcW w:w="6502" w:type="dxa"/>
            <w:tcBorders>
              <w:top w:val="nil"/>
              <w:left w:val="nil"/>
              <w:bottom w:val="nil"/>
              <w:right w:val="nil"/>
            </w:tcBorders>
            <w:shd w:val="clear" w:color="auto" w:fill="FFFFFF"/>
            <w:vAlign w:val="bottom"/>
          </w:tcPr>
          <w:p w14:paraId="2936CE89" w14:textId="12F142E9" w:rsidR="00033C48" w:rsidRPr="00854F06" w:rsidRDefault="00A8026D" w:rsidP="00854F06">
            <w:pPr>
              <w:rPr>
                <w:rFonts w:eastAsiaTheme="minorEastAsia"/>
                <w:color w:val="000000"/>
                <w:lang w:eastAsia="en-GB"/>
              </w:rPr>
            </w:pPr>
            <w:r>
              <w:rPr>
                <w:color w:val="000000"/>
              </w:rPr>
              <w:t>21</w:t>
            </w:r>
            <w:r w:rsidR="00E61D49" w:rsidRPr="00854F06">
              <w:rPr>
                <w:color w:val="000000"/>
              </w:rPr>
              <w:t>/01/2018 at midnight (Brussels time)</w:t>
            </w:r>
          </w:p>
        </w:tc>
      </w:tr>
    </w:tbl>
    <w:p w14:paraId="6A4A6112" w14:textId="77777777" w:rsidR="00033C48" w:rsidRPr="00854F06" w:rsidRDefault="00033C48" w:rsidP="00C67950"/>
    <w:p w14:paraId="427AEE18" w14:textId="77777777" w:rsidR="0096251F" w:rsidRPr="00854F06" w:rsidRDefault="0096251F" w:rsidP="00854F06">
      <w:pPr>
        <w:rPr>
          <w:b/>
          <w:color w:val="000000"/>
        </w:rPr>
      </w:pPr>
      <w:r w:rsidRPr="00854F06">
        <w:rPr>
          <w:b/>
          <w:color w:val="000000"/>
        </w:rPr>
        <w:t>10:30-11:00</w:t>
      </w:r>
      <w:r w:rsidRPr="00854F06">
        <w:rPr>
          <w:b/>
          <w:color w:val="000000"/>
        </w:rPr>
        <w:tab/>
        <w:t>Meeting of the political coordinators (in camera) (JDE 70)</w:t>
      </w:r>
    </w:p>
    <w:p w14:paraId="010CE08B" w14:textId="77777777" w:rsidR="0096251F" w:rsidRPr="00854F06" w:rsidRDefault="0096251F" w:rsidP="00C67950"/>
    <w:p w14:paraId="660EF575" w14:textId="77777777" w:rsidR="00CC7B1D" w:rsidRPr="00854F06" w:rsidRDefault="00CC7B1D" w:rsidP="00C67950"/>
    <w:p w14:paraId="66EB75D9" w14:textId="77777777" w:rsidR="00033C48" w:rsidRPr="00854F06" w:rsidRDefault="00E61D49" w:rsidP="00854F06">
      <w:pPr>
        <w:rPr>
          <w:b/>
          <w:color w:val="000000"/>
        </w:rPr>
      </w:pPr>
      <w:r w:rsidRPr="00854F06">
        <w:rPr>
          <w:b/>
          <w:color w:val="000000"/>
        </w:rPr>
        <w:t>Draft agenda:</w:t>
      </w:r>
    </w:p>
    <w:p w14:paraId="72150429" w14:textId="77777777" w:rsidR="0096251F" w:rsidRPr="00854F06" w:rsidRDefault="0096251F" w:rsidP="00854F06">
      <w:pPr>
        <w:rPr>
          <w:color w:val="000000"/>
        </w:rPr>
      </w:pPr>
    </w:p>
    <w:p w14:paraId="2B4D7C2D" w14:textId="77777777" w:rsidR="0096251F" w:rsidRPr="00854F06" w:rsidRDefault="0096251F" w:rsidP="00854F06">
      <w:pPr>
        <w:rPr>
          <w:b/>
          <w:color w:val="000000"/>
        </w:rPr>
      </w:pPr>
      <w:r w:rsidRPr="00854F06">
        <w:rPr>
          <w:b/>
          <w:color w:val="000000"/>
        </w:rPr>
        <w:t>11:00-13:00</w:t>
      </w:r>
    </w:p>
    <w:p w14:paraId="56A197BF" w14:textId="77777777" w:rsidR="0096251F" w:rsidRPr="00854F06" w:rsidRDefault="0096251F" w:rsidP="00854F06">
      <w:pPr>
        <w:rPr>
          <w:color w:val="000000"/>
        </w:rPr>
      </w:pPr>
    </w:p>
    <w:p w14:paraId="10476C95" w14:textId="77777777" w:rsidR="00033C48" w:rsidRPr="00854F06" w:rsidRDefault="00CB1BFC" w:rsidP="00854F06">
      <w:pPr>
        <w:pStyle w:val="ListParagraph"/>
        <w:numPr>
          <w:ilvl w:val="0"/>
          <w:numId w:val="24"/>
        </w:numPr>
        <w:ind w:left="567" w:hanging="567"/>
        <w:rPr>
          <w:b/>
          <w:color w:val="000000"/>
        </w:rPr>
      </w:pPr>
      <w:r w:rsidRPr="00854F06">
        <w:rPr>
          <w:b/>
          <w:color w:val="000000"/>
        </w:rPr>
        <w:t>Adoption of the draft agenda</w:t>
      </w:r>
    </w:p>
    <w:p w14:paraId="1F1D3CB7" w14:textId="48F5A38D" w:rsidR="00033C48" w:rsidRPr="00854F06" w:rsidRDefault="00E61D49" w:rsidP="00854F06">
      <w:pPr>
        <w:ind w:left="567"/>
        <w:rPr>
          <w:color w:val="000000"/>
        </w:rPr>
      </w:pPr>
      <w:r w:rsidRPr="00854F06">
        <w:rPr>
          <w:color w:val="000000"/>
        </w:rPr>
        <w:t>COR-2017-05648-00-0</w:t>
      </w:r>
      <w:r w:rsidR="00A8026D">
        <w:rPr>
          <w:color w:val="000000"/>
        </w:rPr>
        <w:t>3</w:t>
      </w:r>
      <w:r w:rsidRPr="00854F06">
        <w:rPr>
          <w:color w:val="000000"/>
        </w:rPr>
        <w:t>-CONVPOJ-TRA</w:t>
      </w:r>
    </w:p>
    <w:p w14:paraId="3FAEEEE1" w14:textId="77777777" w:rsidR="00033C48" w:rsidRPr="00854F06" w:rsidRDefault="00033C48" w:rsidP="00854F06">
      <w:pPr>
        <w:rPr>
          <w:color w:val="000000"/>
        </w:rPr>
      </w:pPr>
    </w:p>
    <w:p w14:paraId="350F02A2" w14:textId="77777777" w:rsidR="00D9048C" w:rsidRPr="00854F06" w:rsidRDefault="00CB1BFC" w:rsidP="00854F06">
      <w:pPr>
        <w:pStyle w:val="ListParagraph"/>
        <w:numPr>
          <w:ilvl w:val="0"/>
          <w:numId w:val="24"/>
        </w:numPr>
        <w:ind w:left="567" w:hanging="567"/>
        <w:rPr>
          <w:b/>
          <w:color w:val="000000"/>
        </w:rPr>
      </w:pPr>
      <w:r w:rsidRPr="00854F06">
        <w:rPr>
          <w:b/>
          <w:color w:val="000000"/>
        </w:rPr>
        <w:t>Debate on the future of health systems with the participation of</w:t>
      </w:r>
    </w:p>
    <w:p w14:paraId="1BE4D2FA" w14:textId="77777777" w:rsidR="0096251F" w:rsidRPr="00854F06" w:rsidRDefault="00CB1BFC" w:rsidP="00991941">
      <w:pPr>
        <w:pStyle w:val="ListParagraph"/>
        <w:numPr>
          <w:ilvl w:val="0"/>
          <w:numId w:val="37"/>
        </w:numPr>
        <w:tabs>
          <w:tab w:val="clear" w:pos="0"/>
        </w:tabs>
        <w:ind w:left="850"/>
        <w:rPr>
          <w:b/>
          <w:color w:val="000000"/>
        </w:rPr>
      </w:pPr>
      <w:r w:rsidRPr="00854F06">
        <w:rPr>
          <w:color w:val="000000"/>
        </w:rPr>
        <w:t>Vytenis ANDRIUKAITIS, Commissioner for Health and Food Safety</w:t>
      </w:r>
    </w:p>
    <w:p w14:paraId="347E774B" w14:textId="77777777" w:rsidR="0096251F" w:rsidRPr="00854F06" w:rsidRDefault="0096251F" w:rsidP="00C67950"/>
    <w:p w14:paraId="72B3541B" w14:textId="77777777" w:rsidR="0096251F" w:rsidRPr="00854F06" w:rsidRDefault="00CB1BFC" w:rsidP="00854F06">
      <w:pPr>
        <w:pStyle w:val="ListParagraph"/>
        <w:numPr>
          <w:ilvl w:val="0"/>
          <w:numId w:val="24"/>
        </w:numPr>
        <w:ind w:left="567" w:hanging="567"/>
        <w:rPr>
          <w:b/>
          <w:color w:val="000000"/>
        </w:rPr>
      </w:pPr>
      <w:r w:rsidRPr="00854F06">
        <w:rPr>
          <w:b/>
          <w:color w:val="000000"/>
        </w:rPr>
        <w:t>State of Play of WHO-CoR Memorandum of Understanding</w:t>
      </w:r>
    </w:p>
    <w:p w14:paraId="64AE842C" w14:textId="77777777" w:rsidR="0096251F" w:rsidRPr="00854F06" w:rsidRDefault="00CB1BFC" w:rsidP="00991941">
      <w:pPr>
        <w:pStyle w:val="ListParagraph"/>
        <w:numPr>
          <w:ilvl w:val="0"/>
          <w:numId w:val="38"/>
        </w:numPr>
        <w:tabs>
          <w:tab w:val="clear" w:pos="0"/>
        </w:tabs>
        <w:ind w:left="850"/>
        <w:rPr>
          <w:color w:val="000000"/>
        </w:rPr>
      </w:pPr>
      <w:r w:rsidRPr="00854F06">
        <w:rPr>
          <w:color w:val="000000"/>
        </w:rPr>
        <w:t xml:space="preserve">Intervention by </w:t>
      </w:r>
      <w:proofErr w:type="spellStart"/>
      <w:r w:rsidRPr="00854F06">
        <w:rPr>
          <w:color w:val="000000"/>
        </w:rPr>
        <w:t>Leen</w:t>
      </w:r>
      <w:proofErr w:type="spellEnd"/>
      <w:r w:rsidRPr="00854F06">
        <w:rPr>
          <w:color w:val="000000"/>
        </w:rPr>
        <w:t xml:space="preserve"> </w:t>
      </w:r>
      <w:r w:rsidR="00ED4B05" w:rsidRPr="00854F06">
        <w:rPr>
          <w:color w:val="000000"/>
        </w:rPr>
        <w:t>MEULENBERGS</w:t>
      </w:r>
      <w:r w:rsidRPr="00854F06">
        <w:rPr>
          <w:color w:val="000000"/>
        </w:rPr>
        <w:t>, WHO Representative to the European Union</w:t>
      </w:r>
    </w:p>
    <w:p w14:paraId="16116946" w14:textId="77777777" w:rsidR="00BF2968" w:rsidRPr="00854F06" w:rsidRDefault="00BF2968" w:rsidP="00854F06">
      <w:pPr>
        <w:rPr>
          <w:color w:val="000000"/>
        </w:rPr>
      </w:pPr>
    </w:p>
    <w:p w14:paraId="35005B60" w14:textId="1E57270D" w:rsidR="00033C48" w:rsidRPr="00BA49C2" w:rsidRDefault="00CB1BFC">
      <w:pPr>
        <w:pStyle w:val="ListParagraph"/>
        <w:numPr>
          <w:ilvl w:val="0"/>
          <w:numId w:val="24"/>
        </w:numPr>
        <w:ind w:left="567" w:hanging="567"/>
        <w:rPr>
          <w:b/>
          <w:color w:val="000000"/>
        </w:rPr>
      </w:pPr>
      <w:r w:rsidRPr="00BA49C2">
        <w:rPr>
          <w:b/>
          <w:color w:val="000000"/>
        </w:rPr>
        <w:t>Approval of the minutes of the 16</w:t>
      </w:r>
      <w:r w:rsidR="00BA49C2" w:rsidRPr="008A0D4B">
        <w:rPr>
          <w:b/>
          <w:color w:val="000000"/>
          <w:vertAlign w:val="superscript"/>
        </w:rPr>
        <w:t>th</w:t>
      </w:r>
      <w:r w:rsidRPr="00BA49C2">
        <w:rPr>
          <w:b/>
          <w:color w:val="000000"/>
        </w:rPr>
        <w:t xml:space="preserve"> meeting</w:t>
      </w:r>
    </w:p>
    <w:p w14:paraId="69BE4D83" w14:textId="77777777" w:rsidR="00033C48" w:rsidRPr="00854F06" w:rsidRDefault="00E61D49" w:rsidP="00854F06">
      <w:pPr>
        <w:ind w:left="567"/>
        <w:rPr>
          <w:color w:val="000000"/>
        </w:rPr>
      </w:pPr>
      <w:r w:rsidRPr="00854F06">
        <w:rPr>
          <w:color w:val="000000"/>
        </w:rPr>
        <w:t>COR-2017-05649-00-00-PV-TRA</w:t>
      </w:r>
    </w:p>
    <w:p w14:paraId="44B07A0C" w14:textId="77777777" w:rsidR="00033C48" w:rsidRPr="00854F06" w:rsidRDefault="00033C48" w:rsidP="00854F06">
      <w:pPr>
        <w:rPr>
          <w:color w:val="000000"/>
        </w:rPr>
      </w:pPr>
    </w:p>
    <w:p w14:paraId="414707EF" w14:textId="77777777" w:rsidR="00033C48" w:rsidRPr="00854F06" w:rsidRDefault="00CB1BFC" w:rsidP="00854F06">
      <w:pPr>
        <w:pStyle w:val="ListParagraph"/>
        <w:numPr>
          <w:ilvl w:val="0"/>
          <w:numId w:val="24"/>
        </w:numPr>
        <w:ind w:left="567" w:hanging="567"/>
        <w:rPr>
          <w:b/>
          <w:color w:val="000000"/>
        </w:rPr>
      </w:pPr>
      <w:r w:rsidRPr="00854F06">
        <w:rPr>
          <w:b/>
          <w:color w:val="000000"/>
        </w:rPr>
        <w:t>Statement by the chair</w:t>
      </w:r>
    </w:p>
    <w:p w14:paraId="5D08330A" w14:textId="77777777" w:rsidR="00033C48" w:rsidRPr="00854F06" w:rsidRDefault="00033C48" w:rsidP="00854F06">
      <w:pPr>
        <w:rPr>
          <w:color w:val="000000"/>
        </w:rPr>
      </w:pPr>
    </w:p>
    <w:p w14:paraId="1E9AF0F5" w14:textId="77777777" w:rsidR="00033C48" w:rsidRPr="00854F06" w:rsidRDefault="00CB1BFC" w:rsidP="00854F06">
      <w:pPr>
        <w:pStyle w:val="ListParagraph"/>
        <w:keepNext/>
        <w:numPr>
          <w:ilvl w:val="0"/>
          <w:numId w:val="24"/>
        </w:numPr>
        <w:ind w:left="567" w:hanging="567"/>
        <w:rPr>
          <w:b/>
          <w:color w:val="000000"/>
        </w:rPr>
      </w:pPr>
      <w:r w:rsidRPr="00854F06">
        <w:rPr>
          <w:b/>
          <w:color w:val="000000"/>
        </w:rPr>
        <w:lastRenderedPageBreak/>
        <w:t>Organisation of future work</w:t>
      </w:r>
    </w:p>
    <w:p w14:paraId="391AB72E" w14:textId="77777777" w:rsidR="00033C48" w:rsidRPr="00854F06" w:rsidRDefault="00033C48" w:rsidP="00854F06">
      <w:pPr>
        <w:keepNext/>
        <w:rPr>
          <w:color w:val="000000"/>
        </w:rPr>
      </w:pPr>
    </w:p>
    <w:p w14:paraId="50F220D3" w14:textId="77777777" w:rsidR="00033C48" w:rsidRPr="00854F06" w:rsidRDefault="00E61D49" w:rsidP="00854F06">
      <w:pPr>
        <w:keepNext/>
        <w:ind w:left="567"/>
        <w:rPr>
          <w:color w:val="000000"/>
        </w:rPr>
      </w:pPr>
      <w:r w:rsidRPr="00854F06">
        <w:rPr>
          <w:color w:val="000000"/>
        </w:rPr>
        <w:t>For decision:</w:t>
      </w:r>
    </w:p>
    <w:p w14:paraId="73E21292" w14:textId="77777777" w:rsidR="0058349E" w:rsidRPr="00854F06" w:rsidRDefault="0058349E" w:rsidP="00854F06">
      <w:pPr>
        <w:keepNext/>
        <w:rPr>
          <w:color w:val="000000"/>
        </w:rPr>
      </w:pPr>
    </w:p>
    <w:p w14:paraId="42EF55AA" w14:textId="77777777" w:rsidR="00033C48" w:rsidRPr="00854F06" w:rsidRDefault="00CB1BFC" w:rsidP="00854F06">
      <w:pPr>
        <w:pStyle w:val="ListParagraph"/>
        <w:numPr>
          <w:ilvl w:val="0"/>
          <w:numId w:val="9"/>
        </w:numPr>
        <w:ind w:left="567" w:hanging="567"/>
        <w:rPr>
          <w:color w:val="000000"/>
        </w:rPr>
      </w:pPr>
      <w:r w:rsidRPr="00854F06">
        <w:rPr>
          <w:color w:val="000000"/>
        </w:rPr>
        <w:t>Opinions on the basis of consultations (Rule 41(a)) - Appointment of rapporteurs</w:t>
      </w:r>
    </w:p>
    <w:p w14:paraId="72B62083" w14:textId="77777777" w:rsidR="003351D8" w:rsidRPr="00854F06" w:rsidRDefault="003351D8" w:rsidP="00854F06">
      <w:pPr>
        <w:rPr>
          <w:color w:val="000000"/>
        </w:rPr>
      </w:pPr>
    </w:p>
    <w:p w14:paraId="500A45EA" w14:textId="77777777" w:rsidR="00033C48" w:rsidRPr="00854F06" w:rsidRDefault="00CB1BFC" w:rsidP="00854F06">
      <w:pPr>
        <w:pStyle w:val="ListParagraph"/>
        <w:numPr>
          <w:ilvl w:val="0"/>
          <w:numId w:val="9"/>
        </w:numPr>
        <w:ind w:left="567" w:hanging="567"/>
        <w:rPr>
          <w:color w:val="000000"/>
        </w:rPr>
      </w:pPr>
      <w:r w:rsidRPr="00854F06">
        <w:rPr>
          <w:color w:val="000000"/>
        </w:rPr>
        <w:t>Own-initiative opinions (Rule 41b) i))</w:t>
      </w:r>
    </w:p>
    <w:p w14:paraId="3528F34E" w14:textId="77777777" w:rsidR="00033C48" w:rsidRPr="00854F06" w:rsidRDefault="00E61D49" w:rsidP="00991941">
      <w:pPr>
        <w:pStyle w:val="ListParagraph"/>
        <w:numPr>
          <w:ilvl w:val="0"/>
          <w:numId w:val="40"/>
        </w:numPr>
        <w:tabs>
          <w:tab w:val="clear" w:pos="0"/>
        </w:tabs>
        <w:ind w:left="850"/>
        <w:rPr>
          <w:color w:val="000000"/>
        </w:rPr>
      </w:pPr>
      <w:r w:rsidRPr="00854F06">
        <w:rPr>
          <w:color w:val="000000"/>
        </w:rPr>
        <w:t>Decision to draw up an opinion</w:t>
      </w:r>
    </w:p>
    <w:p w14:paraId="7F0AD43E" w14:textId="77777777" w:rsidR="00033C48" w:rsidRPr="00854F06" w:rsidRDefault="00E61D49" w:rsidP="00991941">
      <w:pPr>
        <w:pStyle w:val="ListParagraph"/>
        <w:numPr>
          <w:ilvl w:val="0"/>
          <w:numId w:val="40"/>
        </w:numPr>
        <w:tabs>
          <w:tab w:val="clear" w:pos="0"/>
        </w:tabs>
        <w:ind w:left="850"/>
      </w:pPr>
      <w:r w:rsidRPr="00854F06">
        <w:t>Appointment of rapporteurs</w:t>
      </w:r>
    </w:p>
    <w:p w14:paraId="5D7D57B7" w14:textId="77777777" w:rsidR="0058349E" w:rsidRPr="00854F06" w:rsidRDefault="0058349E" w:rsidP="00854F06">
      <w:pPr>
        <w:rPr>
          <w:color w:val="000000"/>
        </w:rPr>
      </w:pPr>
    </w:p>
    <w:p w14:paraId="2C9AF7CD" w14:textId="77777777" w:rsidR="00033C48" w:rsidRPr="00854F06" w:rsidRDefault="00CB1BFC" w:rsidP="00854F06">
      <w:pPr>
        <w:pStyle w:val="ListParagraph"/>
        <w:numPr>
          <w:ilvl w:val="0"/>
          <w:numId w:val="9"/>
        </w:numPr>
        <w:ind w:left="567" w:hanging="567"/>
        <w:rPr>
          <w:color w:val="000000"/>
        </w:rPr>
      </w:pPr>
      <w:r w:rsidRPr="00854F06">
        <w:rPr>
          <w:color w:val="000000"/>
        </w:rPr>
        <w:t>Own-initiative opinions (Rule 41b) ii))</w:t>
      </w:r>
    </w:p>
    <w:p w14:paraId="502131AA" w14:textId="77777777" w:rsidR="00033C48" w:rsidRPr="00854F06" w:rsidRDefault="00E61D49" w:rsidP="00991941">
      <w:pPr>
        <w:pStyle w:val="ListParagraph"/>
        <w:numPr>
          <w:ilvl w:val="0"/>
          <w:numId w:val="42"/>
        </w:numPr>
        <w:tabs>
          <w:tab w:val="clear" w:pos="0"/>
        </w:tabs>
        <w:ind w:left="850"/>
        <w:rPr>
          <w:color w:val="000000"/>
        </w:rPr>
      </w:pPr>
      <w:r w:rsidRPr="00854F06">
        <w:rPr>
          <w:color w:val="000000"/>
        </w:rPr>
        <w:t>Decision to request Bureau authorisation for an opinion</w:t>
      </w:r>
    </w:p>
    <w:p w14:paraId="247B1775" w14:textId="77777777" w:rsidR="00033C48" w:rsidRPr="00854F06" w:rsidRDefault="00E61D49" w:rsidP="00991941">
      <w:pPr>
        <w:pStyle w:val="ListParagraph"/>
        <w:numPr>
          <w:ilvl w:val="0"/>
          <w:numId w:val="42"/>
        </w:numPr>
        <w:tabs>
          <w:tab w:val="clear" w:pos="0"/>
        </w:tabs>
        <w:ind w:left="850"/>
      </w:pPr>
      <w:r w:rsidRPr="00854F06">
        <w:t>Provisional appointment of rapporteurs</w:t>
      </w:r>
    </w:p>
    <w:p w14:paraId="213FAF09" w14:textId="77777777" w:rsidR="003351D8" w:rsidRPr="00854F06" w:rsidRDefault="003351D8" w:rsidP="00854F06">
      <w:pPr>
        <w:rPr>
          <w:color w:val="000000"/>
        </w:rPr>
      </w:pPr>
    </w:p>
    <w:p w14:paraId="232AA358" w14:textId="77777777" w:rsidR="00033C48" w:rsidRPr="00854F06" w:rsidRDefault="00CB1BFC" w:rsidP="00854F06">
      <w:pPr>
        <w:pStyle w:val="ListParagraph"/>
        <w:numPr>
          <w:ilvl w:val="0"/>
          <w:numId w:val="9"/>
        </w:numPr>
        <w:ind w:left="567" w:hanging="567"/>
        <w:rPr>
          <w:color w:val="000000"/>
        </w:rPr>
      </w:pPr>
      <w:r w:rsidRPr="00854F06">
        <w:rPr>
          <w:color w:val="000000"/>
        </w:rPr>
        <w:t>Decisions not to draw up an opinion</w:t>
      </w:r>
    </w:p>
    <w:p w14:paraId="35C92DDA" w14:textId="77777777" w:rsidR="00E4448F" w:rsidRPr="00854F06" w:rsidRDefault="00E4448F" w:rsidP="00611FD7">
      <w:pPr>
        <w:pStyle w:val="ListParagraph"/>
        <w:ind w:left="567"/>
        <w:rPr>
          <w:color w:val="000000"/>
        </w:rPr>
      </w:pPr>
      <w:r w:rsidRPr="00854F06">
        <w:rPr>
          <w:color w:val="000000"/>
        </w:rPr>
        <w:t>COR-2017-05779-00-00-TCD-TRA</w:t>
      </w:r>
    </w:p>
    <w:p w14:paraId="01F0D798" w14:textId="77777777" w:rsidR="003351D8" w:rsidRPr="00854F06" w:rsidRDefault="003351D8" w:rsidP="00854F06">
      <w:pPr>
        <w:rPr>
          <w:color w:val="000000"/>
        </w:rPr>
      </w:pPr>
    </w:p>
    <w:p w14:paraId="0F8B9C11" w14:textId="77777777" w:rsidR="00033C48" w:rsidRPr="00854F06" w:rsidRDefault="00CB1BFC" w:rsidP="00854F06">
      <w:pPr>
        <w:pStyle w:val="ListParagraph"/>
        <w:numPr>
          <w:ilvl w:val="0"/>
          <w:numId w:val="9"/>
        </w:numPr>
        <w:ind w:left="567" w:hanging="567"/>
        <w:rPr>
          <w:color w:val="000000"/>
        </w:rPr>
      </w:pPr>
      <w:r w:rsidRPr="00854F06">
        <w:rPr>
          <w:color w:val="000000"/>
        </w:rPr>
        <w:t>Ongoing work programme and decision on attributions by the president</w:t>
      </w:r>
    </w:p>
    <w:p w14:paraId="79EEF458" w14:textId="12904698" w:rsidR="00033C48" w:rsidRPr="00854F06" w:rsidRDefault="003B7F69" w:rsidP="00854F06">
      <w:pPr>
        <w:ind w:left="567"/>
        <w:rPr>
          <w:color w:val="000000"/>
        </w:rPr>
      </w:pPr>
      <w:r w:rsidRPr="00854F06">
        <w:rPr>
          <w:color w:val="000000"/>
        </w:rPr>
        <w:t>COR-2017-05651-00-0</w:t>
      </w:r>
      <w:r w:rsidR="00A8026D">
        <w:rPr>
          <w:color w:val="000000"/>
        </w:rPr>
        <w:t>1</w:t>
      </w:r>
      <w:r w:rsidRPr="00854F06">
        <w:rPr>
          <w:color w:val="000000"/>
        </w:rPr>
        <w:t>-TCD-TRA</w:t>
      </w:r>
    </w:p>
    <w:p w14:paraId="5F20BF57" w14:textId="77777777" w:rsidR="003351D8" w:rsidRPr="00854F06" w:rsidRDefault="003351D8" w:rsidP="00854F06">
      <w:pPr>
        <w:rPr>
          <w:color w:val="000000"/>
        </w:rPr>
      </w:pPr>
    </w:p>
    <w:p w14:paraId="065951B0" w14:textId="77777777" w:rsidR="003B7F69" w:rsidRPr="00854F06" w:rsidRDefault="00CB1BFC" w:rsidP="00854F06">
      <w:pPr>
        <w:pStyle w:val="ListParagraph"/>
        <w:numPr>
          <w:ilvl w:val="0"/>
          <w:numId w:val="9"/>
        </w:numPr>
        <w:ind w:left="567" w:hanging="567"/>
        <w:rPr>
          <w:color w:val="000000"/>
        </w:rPr>
      </w:pPr>
      <w:r w:rsidRPr="00854F06">
        <w:rPr>
          <w:color w:val="000000"/>
        </w:rPr>
        <w:t>Contribution of the NAT commission to the Annual CoR Impact report</w:t>
      </w:r>
    </w:p>
    <w:p w14:paraId="2B9F81B0" w14:textId="43F0FE0D" w:rsidR="003B7F69" w:rsidRPr="00854F06" w:rsidRDefault="003B7F69" w:rsidP="00854F06">
      <w:pPr>
        <w:ind w:left="567"/>
        <w:rPr>
          <w:color w:val="000000"/>
        </w:rPr>
      </w:pPr>
      <w:r w:rsidRPr="00854F06">
        <w:rPr>
          <w:color w:val="000000"/>
        </w:rPr>
        <w:t>COR-2017-05652-00-0</w:t>
      </w:r>
      <w:r w:rsidR="00A8026D">
        <w:rPr>
          <w:color w:val="000000"/>
        </w:rPr>
        <w:t>1</w:t>
      </w:r>
      <w:r w:rsidRPr="00854F06">
        <w:rPr>
          <w:color w:val="000000"/>
        </w:rPr>
        <w:t>-TCD-TRA</w:t>
      </w:r>
    </w:p>
    <w:p w14:paraId="213F11FC" w14:textId="77777777" w:rsidR="003B7F69" w:rsidRPr="00854F06" w:rsidRDefault="003B7F69" w:rsidP="00854F06">
      <w:pPr>
        <w:rPr>
          <w:color w:val="000000"/>
        </w:rPr>
      </w:pPr>
    </w:p>
    <w:p w14:paraId="0BA1AA3F" w14:textId="77777777" w:rsidR="00033C48" w:rsidRPr="00854F06" w:rsidRDefault="00E61D49" w:rsidP="00854F06">
      <w:pPr>
        <w:ind w:left="567"/>
        <w:rPr>
          <w:color w:val="000000"/>
        </w:rPr>
      </w:pPr>
      <w:r w:rsidRPr="00854F06">
        <w:rPr>
          <w:color w:val="000000"/>
        </w:rPr>
        <w:t>For discussion:</w:t>
      </w:r>
    </w:p>
    <w:p w14:paraId="540CE11E" w14:textId="77777777" w:rsidR="00033C48" w:rsidRPr="00854F06" w:rsidRDefault="00033C48" w:rsidP="00854F06">
      <w:pPr>
        <w:rPr>
          <w:color w:val="000000"/>
        </w:rPr>
      </w:pPr>
    </w:p>
    <w:p w14:paraId="0D251883" w14:textId="77777777" w:rsidR="00033C48" w:rsidRPr="00854F06" w:rsidRDefault="00CB1BFC" w:rsidP="00854F06">
      <w:pPr>
        <w:pStyle w:val="ListParagraph"/>
        <w:numPr>
          <w:ilvl w:val="0"/>
          <w:numId w:val="9"/>
        </w:numPr>
        <w:ind w:left="567" w:hanging="567"/>
        <w:rPr>
          <w:color w:val="000000"/>
        </w:rPr>
      </w:pPr>
      <w:r w:rsidRPr="00854F06">
        <w:rPr>
          <w:color w:val="000000"/>
        </w:rPr>
        <w:t>Follow-up to opinions</w:t>
      </w:r>
    </w:p>
    <w:p w14:paraId="632A208C" w14:textId="0F4F017B" w:rsidR="00033C48" w:rsidRPr="00854F06" w:rsidRDefault="00E61D49" w:rsidP="00854F06">
      <w:pPr>
        <w:ind w:left="567"/>
        <w:rPr>
          <w:color w:val="000000"/>
        </w:rPr>
      </w:pPr>
      <w:r w:rsidRPr="00854F06">
        <w:rPr>
          <w:color w:val="000000"/>
        </w:rPr>
        <w:t>COR-2017-05650-00-0</w:t>
      </w:r>
      <w:r w:rsidR="00172618">
        <w:rPr>
          <w:color w:val="000000"/>
        </w:rPr>
        <w:t>1</w:t>
      </w:r>
      <w:r w:rsidRPr="00854F06">
        <w:rPr>
          <w:color w:val="000000"/>
        </w:rPr>
        <w:t>-TCD-TRA</w:t>
      </w:r>
    </w:p>
    <w:p w14:paraId="622F7539" w14:textId="77777777" w:rsidR="00CC7B1D" w:rsidRPr="00854F06" w:rsidRDefault="00CC7B1D" w:rsidP="00854F06">
      <w:pPr>
        <w:rPr>
          <w:color w:val="000000"/>
        </w:rPr>
      </w:pPr>
    </w:p>
    <w:p w14:paraId="51B0E7CB" w14:textId="77777777" w:rsidR="00CC7B1D" w:rsidRPr="00854F06" w:rsidRDefault="00CB1BFC" w:rsidP="00854F06">
      <w:pPr>
        <w:pStyle w:val="ListParagraph"/>
        <w:keepNext/>
        <w:numPr>
          <w:ilvl w:val="0"/>
          <w:numId w:val="24"/>
        </w:numPr>
        <w:ind w:left="567" w:hanging="567"/>
        <w:rPr>
          <w:b/>
          <w:color w:val="000000"/>
        </w:rPr>
      </w:pPr>
      <w:r w:rsidRPr="00854F06">
        <w:rPr>
          <w:b/>
          <w:color w:val="000000"/>
        </w:rPr>
        <w:t>Opinions – Exchange of views</w:t>
      </w:r>
    </w:p>
    <w:p w14:paraId="0AB939A8" w14:textId="77777777" w:rsidR="00A701D4" w:rsidRPr="00854F06" w:rsidRDefault="00A701D4" w:rsidP="00854F06">
      <w:pPr>
        <w:keepNext/>
        <w:rPr>
          <w:b/>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8"/>
        <w:gridCol w:w="2982"/>
        <w:gridCol w:w="5759"/>
      </w:tblGrid>
      <w:tr w:rsidR="008E5BA5" w:rsidRPr="00854F06" w14:paraId="73D71ECE" w14:textId="77777777" w:rsidTr="004C5060">
        <w:trPr>
          <w:jc w:val="center"/>
        </w:trPr>
        <w:tc>
          <w:tcPr>
            <w:tcW w:w="548" w:type="dxa"/>
            <w:tcBorders>
              <w:top w:val="nil"/>
              <w:left w:val="nil"/>
              <w:bottom w:val="nil"/>
              <w:right w:val="nil"/>
            </w:tcBorders>
            <w:shd w:val="clear" w:color="auto" w:fill="FFFFFF"/>
          </w:tcPr>
          <w:p w14:paraId="7EE58C83"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474C7D6B" w14:textId="77777777" w:rsidR="008E5BA5" w:rsidRPr="00854F06" w:rsidRDefault="008E5BA5" w:rsidP="004521E8">
            <w:pPr>
              <w:jc w:val="left"/>
              <w:rPr>
                <w:rFonts w:eastAsiaTheme="minorEastAsia"/>
                <w:color w:val="000000"/>
                <w:lang w:eastAsia="en-GB"/>
              </w:rPr>
            </w:pPr>
            <w:r w:rsidRPr="00854F06">
              <w:rPr>
                <w:color w:val="000000"/>
              </w:rPr>
              <w:t>Title</w:t>
            </w:r>
          </w:p>
        </w:tc>
        <w:tc>
          <w:tcPr>
            <w:tcW w:w="5759" w:type="dxa"/>
            <w:tcBorders>
              <w:top w:val="nil"/>
              <w:left w:val="nil"/>
              <w:bottom w:val="nil"/>
              <w:right w:val="nil"/>
            </w:tcBorders>
            <w:shd w:val="clear" w:color="auto" w:fill="FFFFFF"/>
          </w:tcPr>
          <w:p w14:paraId="5C744710" w14:textId="77777777" w:rsidR="008E5BA5" w:rsidRPr="00854F06" w:rsidRDefault="008E5BA5" w:rsidP="00854F06">
            <w:pPr>
              <w:rPr>
                <w:rFonts w:eastAsiaTheme="minorEastAsia"/>
                <w:b/>
                <w:color w:val="000000"/>
                <w:lang w:eastAsia="en-GB"/>
              </w:rPr>
            </w:pPr>
            <w:r w:rsidRPr="00854F06">
              <w:rPr>
                <w:b/>
                <w:color w:val="000000"/>
              </w:rPr>
              <w:t>Mid-term r</w:t>
            </w:r>
            <w:r w:rsidR="00B30F62" w:rsidRPr="00854F06">
              <w:rPr>
                <w:b/>
                <w:color w:val="000000"/>
              </w:rPr>
              <w:t>eview of the EU Forest Strategy</w:t>
            </w:r>
          </w:p>
        </w:tc>
      </w:tr>
      <w:tr w:rsidR="008E5BA5" w:rsidRPr="00854F06" w14:paraId="6DD5EA30" w14:textId="77777777" w:rsidTr="004C5060">
        <w:trPr>
          <w:jc w:val="center"/>
        </w:trPr>
        <w:tc>
          <w:tcPr>
            <w:tcW w:w="548" w:type="dxa"/>
            <w:tcBorders>
              <w:top w:val="nil"/>
              <w:left w:val="nil"/>
              <w:bottom w:val="nil"/>
              <w:right w:val="nil"/>
            </w:tcBorders>
            <w:shd w:val="clear" w:color="auto" w:fill="FFFFFF"/>
          </w:tcPr>
          <w:p w14:paraId="1EC5B78E"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221F79A9" w14:textId="77777777" w:rsidR="008E5BA5" w:rsidRPr="00854F06" w:rsidRDefault="008E5BA5" w:rsidP="004521E8">
            <w:pPr>
              <w:jc w:val="left"/>
              <w:rPr>
                <w:rFonts w:eastAsiaTheme="minorEastAsia"/>
                <w:color w:val="000000"/>
                <w:lang w:eastAsia="en-GB"/>
              </w:rPr>
            </w:pPr>
            <w:r w:rsidRPr="00854F06">
              <w:rPr>
                <w:color w:val="000000"/>
              </w:rPr>
              <w:t>Rapporteur</w:t>
            </w:r>
          </w:p>
        </w:tc>
        <w:tc>
          <w:tcPr>
            <w:tcW w:w="5759" w:type="dxa"/>
            <w:tcBorders>
              <w:top w:val="nil"/>
              <w:left w:val="nil"/>
              <w:bottom w:val="nil"/>
              <w:right w:val="nil"/>
            </w:tcBorders>
            <w:shd w:val="clear" w:color="auto" w:fill="FFFFFF"/>
          </w:tcPr>
          <w:p w14:paraId="2C8B0F47" w14:textId="77777777" w:rsidR="008E5BA5" w:rsidRPr="00854F06" w:rsidRDefault="008E5BA5" w:rsidP="00854F06">
            <w:pPr>
              <w:rPr>
                <w:rFonts w:eastAsiaTheme="minorEastAsia"/>
                <w:b/>
                <w:color w:val="000000"/>
                <w:lang w:eastAsia="en-GB"/>
              </w:rPr>
            </w:pPr>
            <w:r w:rsidRPr="00854F06">
              <w:rPr>
                <w:b/>
                <w:color w:val="000000"/>
              </w:rPr>
              <w:t>Ossi MARTIKAINEN (ALDE/FI)</w:t>
            </w:r>
          </w:p>
        </w:tc>
      </w:tr>
      <w:tr w:rsidR="008E5BA5" w:rsidRPr="00854F06" w14:paraId="3B069739" w14:textId="77777777" w:rsidTr="004C5060">
        <w:trPr>
          <w:jc w:val="center"/>
        </w:trPr>
        <w:tc>
          <w:tcPr>
            <w:tcW w:w="548" w:type="dxa"/>
            <w:tcBorders>
              <w:top w:val="nil"/>
              <w:left w:val="nil"/>
              <w:bottom w:val="nil"/>
              <w:right w:val="nil"/>
            </w:tcBorders>
            <w:shd w:val="clear" w:color="auto" w:fill="FFFFFF"/>
          </w:tcPr>
          <w:p w14:paraId="428613A5"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2CAC8379" w14:textId="77777777" w:rsidR="008E5BA5" w:rsidRPr="00854F06" w:rsidRDefault="008E5BA5" w:rsidP="004521E8">
            <w:pPr>
              <w:jc w:val="left"/>
              <w:rPr>
                <w:rFonts w:eastAsiaTheme="minorEastAsia"/>
                <w:color w:val="000000"/>
                <w:lang w:eastAsia="en-GB"/>
              </w:rPr>
            </w:pPr>
            <w:r w:rsidRPr="00854F06">
              <w:rPr>
                <w:color w:val="000000"/>
              </w:rPr>
              <w:t>Commission document</w:t>
            </w:r>
          </w:p>
        </w:tc>
        <w:tc>
          <w:tcPr>
            <w:tcW w:w="5759" w:type="dxa"/>
            <w:tcBorders>
              <w:top w:val="nil"/>
              <w:left w:val="nil"/>
              <w:bottom w:val="nil"/>
              <w:right w:val="nil"/>
            </w:tcBorders>
            <w:shd w:val="clear" w:color="auto" w:fill="FFFFFF"/>
          </w:tcPr>
          <w:p w14:paraId="713C8D53" w14:textId="77777777" w:rsidR="008E5BA5" w:rsidRPr="00854F06" w:rsidRDefault="00511F02" w:rsidP="00854F06">
            <w:pPr>
              <w:rPr>
                <w:rFonts w:eastAsiaTheme="minorEastAsia"/>
                <w:color w:val="000000"/>
                <w:lang w:eastAsia="en-GB"/>
              </w:rPr>
            </w:pPr>
            <w:r w:rsidRPr="00854F06">
              <w:rPr>
                <w:color w:val="000000"/>
              </w:rPr>
              <w:t>N/A</w:t>
            </w:r>
          </w:p>
        </w:tc>
      </w:tr>
      <w:tr w:rsidR="008E5BA5" w:rsidRPr="00854F06" w14:paraId="1F08E7F9" w14:textId="77777777" w:rsidTr="004C5060">
        <w:trPr>
          <w:jc w:val="center"/>
        </w:trPr>
        <w:tc>
          <w:tcPr>
            <w:tcW w:w="548" w:type="dxa"/>
            <w:tcBorders>
              <w:top w:val="nil"/>
              <w:left w:val="nil"/>
              <w:bottom w:val="nil"/>
              <w:right w:val="nil"/>
            </w:tcBorders>
            <w:shd w:val="clear" w:color="auto" w:fill="FFFFFF"/>
          </w:tcPr>
          <w:p w14:paraId="06E4391B"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7C6F7AA6" w14:textId="77777777" w:rsidR="008E5BA5" w:rsidRPr="00854F06" w:rsidRDefault="008E5BA5" w:rsidP="004521E8">
            <w:pPr>
              <w:jc w:val="left"/>
              <w:rPr>
                <w:rFonts w:eastAsiaTheme="minorEastAsia"/>
                <w:color w:val="000000"/>
                <w:lang w:eastAsia="en-GB"/>
              </w:rPr>
            </w:pPr>
            <w:r w:rsidRPr="00854F06">
              <w:rPr>
                <w:color w:val="000000"/>
              </w:rPr>
              <w:t>Document</w:t>
            </w:r>
          </w:p>
        </w:tc>
        <w:tc>
          <w:tcPr>
            <w:tcW w:w="5759" w:type="dxa"/>
            <w:tcBorders>
              <w:top w:val="nil"/>
              <w:left w:val="nil"/>
              <w:bottom w:val="nil"/>
              <w:right w:val="nil"/>
            </w:tcBorders>
            <w:shd w:val="clear" w:color="auto" w:fill="FFFFFF"/>
          </w:tcPr>
          <w:p w14:paraId="5BC13B33" w14:textId="77777777" w:rsidR="008E5BA5" w:rsidRPr="00854F06" w:rsidRDefault="008E5BA5" w:rsidP="00854F06">
            <w:pPr>
              <w:rPr>
                <w:rFonts w:eastAsiaTheme="minorEastAsia"/>
                <w:color w:val="000000"/>
                <w:lang w:eastAsia="en-GB"/>
              </w:rPr>
            </w:pPr>
            <w:r w:rsidRPr="00854F06">
              <w:rPr>
                <w:color w:val="000000"/>
              </w:rPr>
              <w:t>COR-2017-</w:t>
            </w:r>
            <w:r w:rsidR="000A1EEB" w:rsidRPr="00854F06">
              <w:rPr>
                <w:color w:val="000000"/>
              </w:rPr>
              <w:t>5782</w:t>
            </w:r>
            <w:r w:rsidRPr="00854F06">
              <w:rPr>
                <w:color w:val="000000"/>
              </w:rPr>
              <w:t>-00-00-DT-TRA</w:t>
            </w:r>
          </w:p>
        </w:tc>
      </w:tr>
      <w:tr w:rsidR="008E5BA5" w:rsidRPr="00854F06" w14:paraId="5BA257DF" w14:textId="77777777" w:rsidTr="004C5060">
        <w:trPr>
          <w:jc w:val="center"/>
        </w:trPr>
        <w:tc>
          <w:tcPr>
            <w:tcW w:w="548" w:type="dxa"/>
            <w:tcBorders>
              <w:top w:val="nil"/>
              <w:left w:val="nil"/>
              <w:bottom w:val="nil"/>
              <w:right w:val="nil"/>
            </w:tcBorders>
            <w:shd w:val="clear" w:color="auto" w:fill="FFFFFF"/>
          </w:tcPr>
          <w:p w14:paraId="33B80A22"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3669898D" w14:textId="77777777" w:rsidR="008E5BA5" w:rsidRPr="00854F06" w:rsidRDefault="008E5BA5" w:rsidP="004521E8">
            <w:pPr>
              <w:jc w:val="left"/>
              <w:rPr>
                <w:rFonts w:eastAsiaTheme="minorEastAsia"/>
                <w:color w:val="000000"/>
                <w:lang w:eastAsia="en-GB"/>
              </w:rPr>
            </w:pPr>
            <w:r w:rsidRPr="00854F06">
              <w:rPr>
                <w:color w:val="000000"/>
              </w:rPr>
              <w:t>Type of opinion</w:t>
            </w:r>
          </w:p>
        </w:tc>
        <w:tc>
          <w:tcPr>
            <w:tcW w:w="5759" w:type="dxa"/>
            <w:tcBorders>
              <w:top w:val="nil"/>
              <w:left w:val="nil"/>
              <w:bottom w:val="nil"/>
              <w:right w:val="nil"/>
            </w:tcBorders>
            <w:shd w:val="clear" w:color="auto" w:fill="FFFFFF"/>
          </w:tcPr>
          <w:p w14:paraId="09CEBFD7" w14:textId="77777777" w:rsidR="008E5BA5" w:rsidRPr="00854F06" w:rsidRDefault="00511F02" w:rsidP="00854F06">
            <w:pPr>
              <w:rPr>
                <w:rFonts w:eastAsiaTheme="minorEastAsia"/>
                <w:color w:val="000000"/>
                <w:lang w:eastAsia="en-GB"/>
              </w:rPr>
            </w:pPr>
            <w:r w:rsidRPr="00854F06">
              <w:rPr>
                <w:color w:val="000000"/>
              </w:rPr>
              <w:t>Own-initiative (Article 307(4) TFEU)</w:t>
            </w:r>
          </w:p>
        </w:tc>
      </w:tr>
      <w:tr w:rsidR="008E5BA5" w:rsidRPr="00854F06" w14:paraId="087F9AF9" w14:textId="77777777" w:rsidTr="004C5060">
        <w:trPr>
          <w:jc w:val="center"/>
        </w:trPr>
        <w:tc>
          <w:tcPr>
            <w:tcW w:w="548" w:type="dxa"/>
            <w:tcBorders>
              <w:top w:val="nil"/>
              <w:left w:val="nil"/>
              <w:bottom w:val="nil"/>
              <w:right w:val="nil"/>
            </w:tcBorders>
            <w:shd w:val="clear" w:color="auto" w:fill="FFFFFF"/>
          </w:tcPr>
          <w:p w14:paraId="7E11EBC3"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108E8B4F" w14:textId="77777777" w:rsidR="008E5BA5" w:rsidRPr="00854F06" w:rsidRDefault="008E5BA5" w:rsidP="004521E8">
            <w:pPr>
              <w:jc w:val="left"/>
              <w:rPr>
                <w:rFonts w:eastAsiaTheme="minorEastAsia"/>
                <w:color w:val="000000"/>
                <w:lang w:eastAsia="en-GB"/>
              </w:rPr>
            </w:pPr>
            <w:r w:rsidRPr="00854F06">
              <w:rPr>
                <w:color w:val="000000"/>
              </w:rPr>
              <w:t>Dossier</w:t>
            </w:r>
          </w:p>
        </w:tc>
        <w:tc>
          <w:tcPr>
            <w:tcW w:w="5759" w:type="dxa"/>
            <w:tcBorders>
              <w:top w:val="nil"/>
              <w:left w:val="nil"/>
              <w:bottom w:val="nil"/>
              <w:right w:val="nil"/>
            </w:tcBorders>
            <w:shd w:val="clear" w:color="auto" w:fill="FFFFFF"/>
          </w:tcPr>
          <w:p w14:paraId="478305BA" w14:textId="77777777" w:rsidR="008E5BA5" w:rsidRPr="00854F06" w:rsidRDefault="00511F02" w:rsidP="00854F06">
            <w:pPr>
              <w:rPr>
                <w:rFonts w:eastAsiaTheme="minorEastAsia"/>
                <w:color w:val="000000"/>
                <w:lang w:eastAsia="en-GB"/>
              </w:rPr>
            </w:pPr>
            <w:r w:rsidRPr="00854F06">
              <w:rPr>
                <w:color w:val="000000"/>
              </w:rPr>
              <w:t>NAT-VI/</w:t>
            </w:r>
            <w:r w:rsidR="000A1EEB" w:rsidRPr="00854F06">
              <w:rPr>
                <w:color w:val="000000"/>
              </w:rPr>
              <w:t>027</w:t>
            </w:r>
          </w:p>
        </w:tc>
      </w:tr>
      <w:tr w:rsidR="008E5BA5" w:rsidRPr="00854F06" w14:paraId="739E79F7" w14:textId="77777777" w:rsidTr="004C5060">
        <w:trPr>
          <w:jc w:val="center"/>
        </w:trPr>
        <w:tc>
          <w:tcPr>
            <w:tcW w:w="548" w:type="dxa"/>
            <w:tcBorders>
              <w:top w:val="nil"/>
              <w:left w:val="nil"/>
              <w:bottom w:val="nil"/>
              <w:right w:val="nil"/>
            </w:tcBorders>
            <w:shd w:val="clear" w:color="auto" w:fill="FFFFFF"/>
          </w:tcPr>
          <w:p w14:paraId="2268F33D"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2F482827" w14:textId="77777777" w:rsidR="008E5BA5" w:rsidRPr="00854F06" w:rsidRDefault="008E5BA5" w:rsidP="004521E8">
            <w:pPr>
              <w:jc w:val="left"/>
              <w:rPr>
                <w:rFonts w:eastAsiaTheme="minorEastAsia"/>
                <w:color w:val="000000"/>
                <w:lang w:eastAsia="en-GB"/>
              </w:rPr>
            </w:pPr>
            <w:r w:rsidRPr="00854F06">
              <w:rPr>
                <w:color w:val="000000"/>
              </w:rPr>
              <w:t>Statement by</w:t>
            </w:r>
          </w:p>
        </w:tc>
        <w:tc>
          <w:tcPr>
            <w:tcW w:w="5759" w:type="dxa"/>
            <w:tcBorders>
              <w:top w:val="nil"/>
              <w:left w:val="nil"/>
              <w:bottom w:val="nil"/>
              <w:right w:val="nil"/>
            </w:tcBorders>
            <w:shd w:val="clear" w:color="auto" w:fill="FFFFFF"/>
          </w:tcPr>
          <w:p w14:paraId="7E393475" w14:textId="4B3C45D6" w:rsidR="008E5BA5" w:rsidRPr="00854F06" w:rsidRDefault="00A02C9F" w:rsidP="00854F06">
            <w:pPr>
              <w:rPr>
                <w:rFonts w:eastAsiaTheme="minorEastAsia"/>
                <w:color w:val="000000"/>
                <w:lang w:eastAsia="en-GB"/>
              </w:rPr>
            </w:pPr>
            <w:r w:rsidRPr="00A02C9F">
              <w:rPr>
                <w:color w:val="000000"/>
              </w:rPr>
              <w:t>Mr Alfonso GUTIÉRREZ TEIRA, DG AGRI</w:t>
            </w:r>
            <w:r>
              <w:rPr>
                <w:color w:val="000000"/>
              </w:rPr>
              <w:t>, European Commission</w:t>
            </w:r>
          </w:p>
        </w:tc>
      </w:tr>
      <w:tr w:rsidR="008E5BA5" w:rsidRPr="00854F06" w14:paraId="2F0333AC" w14:textId="77777777" w:rsidTr="004C5060">
        <w:trPr>
          <w:jc w:val="center"/>
        </w:trPr>
        <w:tc>
          <w:tcPr>
            <w:tcW w:w="548" w:type="dxa"/>
            <w:tcBorders>
              <w:top w:val="nil"/>
              <w:left w:val="nil"/>
              <w:bottom w:val="nil"/>
              <w:right w:val="nil"/>
            </w:tcBorders>
            <w:shd w:val="clear" w:color="auto" w:fill="FFFFFF"/>
          </w:tcPr>
          <w:p w14:paraId="21B9F68A"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7633BEB5" w14:textId="77777777" w:rsidR="008E5BA5" w:rsidRPr="00854F06" w:rsidRDefault="00542BDF" w:rsidP="004521E8">
            <w:pPr>
              <w:jc w:val="left"/>
              <w:rPr>
                <w:rFonts w:eastAsiaTheme="minorEastAsia"/>
                <w:color w:val="000000"/>
                <w:lang w:eastAsia="en-GB"/>
              </w:rPr>
            </w:pPr>
            <w:r w:rsidRPr="00854F06">
              <w:rPr>
                <w:color w:val="000000"/>
              </w:rPr>
              <w:t>A</w:t>
            </w:r>
            <w:r w:rsidR="008E5BA5" w:rsidRPr="00854F06">
              <w:rPr>
                <w:color w:val="000000"/>
              </w:rPr>
              <w:t xml:space="preserve">doption </w:t>
            </w:r>
          </w:p>
        </w:tc>
        <w:tc>
          <w:tcPr>
            <w:tcW w:w="5759" w:type="dxa"/>
            <w:tcBorders>
              <w:top w:val="nil"/>
              <w:left w:val="nil"/>
              <w:bottom w:val="nil"/>
              <w:right w:val="nil"/>
            </w:tcBorders>
            <w:shd w:val="clear" w:color="auto" w:fill="FFFFFF"/>
            <w:vAlign w:val="bottom"/>
          </w:tcPr>
          <w:p w14:paraId="3A2816E5" w14:textId="77777777" w:rsidR="008E5BA5" w:rsidRPr="00854F06" w:rsidRDefault="00511F02" w:rsidP="00854F06">
            <w:pPr>
              <w:rPr>
                <w:rFonts w:eastAsiaTheme="minorEastAsia"/>
                <w:color w:val="000000"/>
                <w:lang w:eastAsia="en-GB"/>
              </w:rPr>
            </w:pPr>
            <w:r w:rsidRPr="00854F06">
              <w:rPr>
                <w:color w:val="000000"/>
              </w:rPr>
              <w:t>9/03/2018</w:t>
            </w:r>
          </w:p>
        </w:tc>
      </w:tr>
      <w:tr w:rsidR="008E5BA5" w:rsidRPr="00854F06" w14:paraId="59A27CA0" w14:textId="77777777" w:rsidTr="004C5060">
        <w:trPr>
          <w:jc w:val="center"/>
        </w:trPr>
        <w:tc>
          <w:tcPr>
            <w:tcW w:w="548" w:type="dxa"/>
            <w:tcBorders>
              <w:top w:val="nil"/>
              <w:left w:val="nil"/>
              <w:bottom w:val="nil"/>
              <w:right w:val="nil"/>
            </w:tcBorders>
            <w:shd w:val="clear" w:color="auto" w:fill="FFFFFF"/>
          </w:tcPr>
          <w:p w14:paraId="28E21737" w14:textId="77777777" w:rsidR="008E5BA5" w:rsidRPr="00854F06" w:rsidRDefault="008E5BA5" w:rsidP="00854F06">
            <w:pPr>
              <w:rPr>
                <w:rFonts w:eastAsiaTheme="minorEastAsia"/>
                <w:color w:val="000000"/>
                <w:lang w:eastAsia="en-GB"/>
              </w:rPr>
            </w:pPr>
          </w:p>
        </w:tc>
        <w:tc>
          <w:tcPr>
            <w:tcW w:w="2982" w:type="dxa"/>
            <w:tcBorders>
              <w:top w:val="nil"/>
              <w:left w:val="nil"/>
              <w:bottom w:val="nil"/>
              <w:right w:val="nil"/>
            </w:tcBorders>
            <w:shd w:val="clear" w:color="auto" w:fill="FFFFFF"/>
          </w:tcPr>
          <w:p w14:paraId="04A168A2" w14:textId="77777777" w:rsidR="008E5BA5" w:rsidRPr="00854F06" w:rsidRDefault="008E5BA5" w:rsidP="004521E8">
            <w:pPr>
              <w:jc w:val="left"/>
              <w:rPr>
                <w:rFonts w:eastAsiaTheme="minorEastAsia"/>
                <w:color w:val="000000"/>
                <w:lang w:eastAsia="en-GB"/>
              </w:rPr>
            </w:pPr>
            <w:r w:rsidRPr="00854F06">
              <w:rPr>
                <w:color w:val="000000"/>
              </w:rPr>
              <w:t>Adoption planned for the plenary session</w:t>
            </w:r>
          </w:p>
        </w:tc>
        <w:tc>
          <w:tcPr>
            <w:tcW w:w="5759" w:type="dxa"/>
            <w:tcBorders>
              <w:top w:val="nil"/>
              <w:left w:val="nil"/>
              <w:bottom w:val="nil"/>
              <w:right w:val="nil"/>
            </w:tcBorders>
            <w:shd w:val="clear" w:color="auto" w:fill="FFFFFF"/>
            <w:vAlign w:val="bottom"/>
          </w:tcPr>
          <w:p w14:paraId="3F37C58D" w14:textId="77777777" w:rsidR="008E5BA5" w:rsidRPr="00854F06" w:rsidRDefault="00511F02" w:rsidP="00854F06">
            <w:pPr>
              <w:rPr>
                <w:rFonts w:eastAsiaTheme="minorEastAsia"/>
                <w:color w:val="000000"/>
                <w:lang w:eastAsia="en-GB"/>
              </w:rPr>
            </w:pPr>
            <w:r w:rsidRPr="00854F06">
              <w:rPr>
                <w:color w:val="000000"/>
              </w:rPr>
              <w:t>16-17</w:t>
            </w:r>
            <w:r w:rsidR="008E5BA5" w:rsidRPr="00854F06">
              <w:rPr>
                <w:color w:val="000000"/>
              </w:rPr>
              <w:t>/</w:t>
            </w:r>
            <w:r w:rsidRPr="00854F06">
              <w:rPr>
                <w:color w:val="000000"/>
              </w:rPr>
              <w:t>05</w:t>
            </w:r>
            <w:r w:rsidR="008E5BA5" w:rsidRPr="00854F06">
              <w:rPr>
                <w:color w:val="000000"/>
              </w:rPr>
              <w:t>/201</w:t>
            </w:r>
            <w:r w:rsidRPr="00854F06">
              <w:rPr>
                <w:color w:val="000000"/>
              </w:rPr>
              <w:t>8</w:t>
            </w:r>
          </w:p>
        </w:tc>
      </w:tr>
    </w:tbl>
    <w:p w14:paraId="4993EE20" w14:textId="77777777" w:rsidR="003D302D" w:rsidRPr="00854F06" w:rsidRDefault="003D302D" w:rsidP="00854F06">
      <w:pPr>
        <w:rPr>
          <w:color w:val="000000"/>
        </w:rPr>
      </w:pPr>
    </w:p>
    <w:p w14:paraId="4B231FF6" w14:textId="77777777" w:rsidR="00D12E5F" w:rsidRPr="00854F06" w:rsidRDefault="00D12E5F" w:rsidP="00854F06">
      <w:pPr>
        <w:rPr>
          <w:b/>
          <w:color w:val="000000"/>
        </w:rPr>
      </w:pPr>
      <w:r w:rsidRPr="00854F06">
        <w:rPr>
          <w:b/>
          <w:color w:val="000000"/>
        </w:rPr>
        <w:t>Lunchbreak 13:00-14:30</w:t>
      </w:r>
    </w:p>
    <w:p w14:paraId="1D8DEE25" w14:textId="77777777" w:rsidR="00D12E5F" w:rsidRPr="00854F06" w:rsidRDefault="00D12E5F" w:rsidP="00C67950"/>
    <w:p w14:paraId="68F5C9BF" w14:textId="77777777" w:rsidR="00D12E5F" w:rsidRPr="00854F06" w:rsidRDefault="00D12E5F" w:rsidP="00854F06">
      <w:pPr>
        <w:keepNext/>
        <w:rPr>
          <w:b/>
          <w:color w:val="000000"/>
        </w:rPr>
      </w:pPr>
      <w:r w:rsidRPr="00854F06">
        <w:rPr>
          <w:b/>
          <w:color w:val="000000"/>
        </w:rPr>
        <w:lastRenderedPageBreak/>
        <w:t>14:30-18:30</w:t>
      </w:r>
    </w:p>
    <w:p w14:paraId="38498917" w14:textId="77777777" w:rsidR="0058349E" w:rsidRPr="00854F06" w:rsidRDefault="0058349E" w:rsidP="00854F06">
      <w:pPr>
        <w:keepNext/>
        <w:rPr>
          <w:color w:val="000000"/>
        </w:rPr>
      </w:pPr>
    </w:p>
    <w:p w14:paraId="781D15FD" w14:textId="77777777" w:rsidR="003D302D" w:rsidRPr="00854F06" w:rsidRDefault="00CB1BFC" w:rsidP="00854F06">
      <w:pPr>
        <w:pStyle w:val="ListParagraph"/>
        <w:keepNext/>
        <w:numPr>
          <w:ilvl w:val="0"/>
          <w:numId w:val="24"/>
        </w:numPr>
        <w:ind w:left="567" w:hanging="567"/>
        <w:rPr>
          <w:b/>
          <w:color w:val="000000"/>
        </w:rPr>
      </w:pPr>
      <w:r w:rsidRPr="00854F06">
        <w:rPr>
          <w:b/>
          <w:color w:val="000000"/>
        </w:rPr>
        <w:t>Opinions - Exchange of views</w:t>
      </w:r>
      <w:r w:rsidRPr="00854F06" w:rsidDel="003B7F69">
        <w:rPr>
          <w:b/>
          <w:color w:val="000000"/>
        </w:rPr>
        <w:t xml:space="preserve"> </w:t>
      </w:r>
    </w:p>
    <w:p w14:paraId="0EE17490" w14:textId="77777777" w:rsidR="00B30F62" w:rsidRPr="00854F06" w:rsidRDefault="00B30F62" w:rsidP="008A0D4B">
      <w:pPr>
        <w:keepNext/>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8"/>
        <w:gridCol w:w="2982"/>
        <w:gridCol w:w="5759"/>
      </w:tblGrid>
      <w:tr w:rsidR="00B30F62" w:rsidRPr="00854F06" w14:paraId="6472524E" w14:textId="77777777" w:rsidTr="004C5060">
        <w:trPr>
          <w:jc w:val="center"/>
        </w:trPr>
        <w:tc>
          <w:tcPr>
            <w:tcW w:w="548" w:type="dxa"/>
            <w:tcBorders>
              <w:top w:val="nil"/>
              <w:left w:val="nil"/>
              <w:bottom w:val="nil"/>
              <w:right w:val="nil"/>
            </w:tcBorders>
            <w:shd w:val="clear" w:color="auto" w:fill="FFFFFF"/>
          </w:tcPr>
          <w:p w14:paraId="7A417021"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3B77AE8E" w14:textId="77777777" w:rsidR="00B30F62" w:rsidRPr="00854F06" w:rsidRDefault="00B30F62" w:rsidP="008A0D4B">
            <w:pPr>
              <w:jc w:val="left"/>
              <w:rPr>
                <w:rFonts w:eastAsiaTheme="minorEastAsia"/>
                <w:color w:val="000000"/>
                <w:lang w:eastAsia="en-GB"/>
              </w:rPr>
            </w:pPr>
            <w:r w:rsidRPr="00854F06">
              <w:rPr>
                <w:color w:val="000000"/>
              </w:rPr>
              <w:t>Title</w:t>
            </w:r>
          </w:p>
        </w:tc>
        <w:tc>
          <w:tcPr>
            <w:tcW w:w="5759" w:type="dxa"/>
            <w:tcBorders>
              <w:top w:val="nil"/>
              <w:left w:val="nil"/>
              <w:bottom w:val="nil"/>
              <w:right w:val="nil"/>
            </w:tcBorders>
            <w:shd w:val="clear" w:color="auto" w:fill="FFFFFF"/>
          </w:tcPr>
          <w:p w14:paraId="79704E21" w14:textId="77777777" w:rsidR="00B30F62" w:rsidRPr="00854F06" w:rsidRDefault="00B30F62" w:rsidP="008A0D4B">
            <w:pPr>
              <w:rPr>
                <w:rFonts w:eastAsiaTheme="minorEastAsia"/>
                <w:b/>
                <w:color w:val="000000"/>
                <w:lang w:eastAsia="en-GB"/>
              </w:rPr>
            </w:pPr>
            <w:r w:rsidRPr="00854F06">
              <w:rPr>
                <w:b/>
                <w:color w:val="000000"/>
              </w:rPr>
              <w:t xml:space="preserve">The </w:t>
            </w:r>
            <w:r w:rsidR="00542BDF" w:rsidRPr="00854F06">
              <w:rPr>
                <w:b/>
                <w:color w:val="000000"/>
              </w:rPr>
              <w:t>European Maritime and Fisheries Fund (</w:t>
            </w:r>
            <w:r w:rsidRPr="00854F06">
              <w:rPr>
                <w:b/>
                <w:color w:val="000000"/>
              </w:rPr>
              <w:t>EMFF</w:t>
            </w:r>
            <w:r w:rsidR="00542BDF" w:rsidRPr="00854F06">
              <w:rPr>
                <w:b/>
                <w:color w:val="000000"/>
              </w:rPr>
              <w:t>)</w:t>
            </w:r>
            <w:r w:rsidRPr="00854F06">
              <w:rPr>
                <w:b/>
                <w:color w:val="000000"/>
              </w:rPr>
              <w:t xml:space="preserve"> beyond 2020 – Investing in Europe's Coastal Communities</w:t>
            </w:r>
          </w:p>
        </w:tc>
      </w:tr>
      <w:tr w:rsidR="00B30F62" w:rsidRPr="00854F06" w14:paraId="521E8884" w14:textId="77777777" w:rsidTr="004C5060">
        <w:trPr>
          <w:jc w:val="center"/>
        </w:trPr>
        <w:tc>
          <w:tcPr>
            <w:tcW w:w="548" w:type="dxa"/>
            <w:tcBorders>
              <w:top w:val="nil"/>
              <w:left w:val="nil"/>
              <w:bottom w:val="nil"/>
              <w:right w:val="nil"/>
            </w:tcBorders>
            <w:shd w:val="clear" w:color="auto" w:fill="FFFFFF"/>
          </w:tcPr>
          <w:p w14:paraId="10CC6004"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0B8C3F97" w14:textId="77777777" w:rsidR="00B30F62" w:rsidRPr="00854F06" w:rsidRDefault="00B30F62" w:rsidP="008A0D4B">
            <w:pPr>
              <w:jc w:val="left"/>
              <w:rPr>
                <w:rFonts w:eastAsiaTheme="minorEastAsia"/>
                <w:color w:val="000000"/>
                <w:lang w:eastAsia="en-GB"/>
              </w:rPr>
            </w:pPr>
            <w:r w:rsidRPr="00854F06">
              <w:rPr>
                <w:color w:val="000000"/>
              </w:rPr>
              <w:t>Rapporteur</w:t>
            </w:r>
          </w:p>
        </w:tc>
        <w:tc>
          <w:tcPr>
            <w:tcW w:w="5759" w:type="dxa"/>
            <w:tcBorders>
              <w:top w:val="nil"/>
              <w:left w:val="nil"/>
              <w:bottom w:val="nil"/>
              <w:right w:val="nil"/>
            </w:tcBorders>
            <w:shd w:val="clear" w:color="auto" w:fill="FFFFFF"/>
          </w:tcPr>
          <w:p w14:paraId="1E7037EF" w14:textId="77777777" w:rsidR="00B30F62" w:rsidRPr="00854F06" w:rsidRDefault="00B30F62" w:rsidP="008A0D4B">
            <w:pPr>
              <w:rPr>
                <w:rFonts w:eastAsiaTheme="minorEastAsia"/>
                <w:b/>
                <w:color w:val="000000"/>
                <w:lang w:eastAsia="en-GB"/>
              </w:rPr>
            </w:pPr>
            <w:r w:rsidRPr="00854F06">
              <w:rPr>
                <w:b/>
                <w:color w:val="000000"/>
              </w:rPr>
              <w:t>Alberto NÚÑEZ FEIJÓO (EPP/ES)</w:t>
            </w:r>
          </w:p>
        </w:tc>
      </w:tr>
      <w:tr w:rsidR="00B30F62" w:rsidRPr="00854F06" w14:paraId="67D9B1F2" w14:textId="77777777" w:rsidTr="004C5060">
        <w:trPr>
          <w:jc w:val="center"/>
        </w:trPr>
        <w:tc>
          <w:tcPr>
            <w:tcW w:w="548" w:type="dxa"/>
            <w:tcBorders>
              <w:top w:val="nil"/>
              <w:left w:val="nil"/>
              <w:bottom w:val="nil"/>
              <w:right w:val="nil"/>
            </w:tcBorders>
            <w:shd w:val="clear" w:color="auto" w:fill="FFFFFF"/>
          </w:tcPr>
          <w:p w14:paraId="78680EBC"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4B0A39E2" w14:textId="77777777" w:rsidR="00B30F62" w:rsidRPr="00854F06" w:rsidRDefault="00B30F62" w:rsidP="008A0D4B">
            <w:pPr>
              <w:jc w:val="left"/>
              <w:rPr>
                <w:rFonts w:eastAsiaTheme="minorEastAsia"/>
                <w:color w:val="000000"/>
                <w:lang w:eastAsia="en-GB"/>
              </w:rPr>
            </w:pPr>
            <w:r w:rsidRPr="00854F06">
              <w:rPr>
                <w:color w:val="000000"/>
              </w:rPr>
              <w:t>Commission document</w:t>
            </w:r>
          </w:p>
        </w:tc>
        <w:tc>
          <w:tcPr>
            <w:tcW w:w="5759" w:type="dxa"/>
            <w:tcBorders>
              <w:top w:val="nil"/>
              <w:left w:val="nil"/>
              <w:bottom w:val="nil"/>
              <w:right w:val="nil"/>
            </w:tcBorders>
            <w:shd w:val="clear" w:color="auto" w:fill="FFFFFF"/>
          </w:tcPr>
          <w:p w14:paraId="625B690B" w14:textId="77777777" w:rsidR="00B30F62" w:rsidRPr="00854F06" w:rsidRDefault="00B30F62" w:rsidP="008A0D4B">
            <w:pPr>
              <w:rPr>
                <w:rFonts w:eastAsiaTheme="minorEastAsia"/>
                <w:color w:val="000000"/>
                <w:lang w:eastAsia="en-GB"/>
              </w:rPr>
            </w:pPr>
            <w:r w:rsidRPr="00854F06">
              <w:rPr>
                <w:color w:val="000000"/>
              </w:rPr>
              <w:t>N/A</w:t>
            </w:r>
          </w:p>
        </w:tc>
      </w:tr>
      <w:tr w:rsidR="00B30F62" w:rsidRPr="00854F06" w14:paraId="180934FC" w14:textId="77777777" w:rsidTr="004C5060">
        <w:trPr>
          <w:jc w:val="center"/>
        </w:trPr>
        <w:tc>
          <w:tcPr>
            <w:tcW w:w="548" w:type="dxa"/>
            <w:tcBorders>
              <w:top w:val="nil"/>
              <w:left w:val="nil"/>
              <w:bottom w:val="nil"/>
              <w:right w:val="nil"/>
            </w:tcBorders>
            <w:shd w:val="clear" w:color="auto" w:fill="FFFFFF"/>
          </w:tcPr>
          <w:p w14:paraId="258C80C9"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1A3559C4" w14:textId="77777777" w:rsidR="00B30F62" w:rsidRPr="00854F06" w:rsidRDefault="00B30F62" w:rsidP="008A0D4B">
            <w:pPr>
              <w:jc w:val="left"/>
              <w:rPr>
                <w:rFonts w:eastAsiaTheme="minorEastAsia"/>
                <w:color w:val="000000"/>
                <w:lang w:eastAsia="en-GB"/>
              </w:rPr>
            </w:pPr>
            <w:r w:rsidRPr="00854F06">
              <w:rPr>
                <w:color w:val="000000"/>
              </w:rPr>
              <w:t>Document</w:t>
            </w:r>
          </w:p>
        </w:tc>
        <w:tc>
          <w:tcPr>
            <w:tcW w:w="5759" w:type="dxa"/>
            <w:tcBorders>
              <w:top w:val="nil"/>
              <w:left w:val="nil"/>
              <w:bottom w:val="nil"/>
              <w:right w:val="nil"/>
            </w:tcBorders>
            <w:shd w:val="clear" w:color="auto" w:fill="FFFFFF"/>
          </w:tcPr>
          <w:p w14:paraId="0BC17744" w14:textId="77777777" w:rsidR="00B30F62" w:rsidRPr="00854F06" w:rsidRDefault="00B30F62" w:rsidP="008A0D4B">
            <w:pPr>
              <w:rPr>
                <w:rFonts w:eastAsiaTheme="minorEastAsia"/>
                <w:color w:val="000000"/>
                <w:lang w:eastAsia="en-GB"/>
              </w:rPr>
            </w:pPr>
            <w:r w:rsidRPr="00854F06">
              <w:rPr>
                <w:color w:val="000000"/>
              </w:rPr>
              <w:t>COR-2017-</w:t>
            </w:r>
            <w:r w:rsidR="000A1EEB" w:rsidRPr="00854F06">
              <w:rPr>
                <w:color w:val="000000"/>
              </w:rPr>
              <w:t>5781</w:t>
            </w:r>
            <w:r w:rsidRPr="00854F06">
              <w:rPr>
                <w:color w:val="000000"/>
              </w:rPr>
              <w:t>-00-DT-TRA</w:t>
            </w:r>
          </w:p>
        </w:tc>
      </w:tr>
      <w:tr w:rsidR="00B30F62" w:rsidRPr="00854F06" w14:paraId="40E715B5" w14:textId="77777777" w:rsidTr="004C5060">
        <w:trPr>
          <w:jc w:val="center"/>
        </w:trPr>
        <w:tc>
          <w:tcPr>
            <w:tcW w:w="548" w:type="dxa"/>
            <w:tcBorders>
              <w:top w:val="nil"/>
              <w:left w:val="nil"/>
              <w:bottom w:val="nil"/>
              <w:right w:val="nil"/>
            </w:tcBorders>
            <w:shd w:val="clear" w:color="auto" w:fill="FFFFFF"/>
          </w:tcPr>
          <w:p w14:paraId="344273C0"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745F5C2C" w14:textId="77777777" w:rsidR="00B30F62" w:rsidRPr="00854F06" w:rsidRDefault="00B30F62" w:rsidP="008A0D4B">
            <w:pPr>
              <w:jc w:val="left"/>
              <w:rPr>
                <w:rFonts w:eastAsiaTheme="minorEastAsia"/>
                <w:color w:val="000000"/>
                <w:lang w:eastAsia="en-GB"/>
              </w:rPr>
            </w:pPr>
            <w:r w:rsidRPr="00854F06">
              <w:rPr>
                <w:color w:val="000000"/>
              </w:rPr>
              <w:t>Type of opinion</w:t>
            </w:r>
          </w:p>
        </w:tc>
        <w:tc>
          <w:tcPr>
            <w:tcW w:w="5759" w:type="dxa"/>
            <w:tcBorders>
              <w:top w:val="nil"/>
              <w:left w:val="nil"/>
              <w:bottom w:val="nil"/>
              <w:right w:val="nil"/>
            </w:tcBorders>
            <w:shd w:val="clear" w:color="auto" w:fill="FFFFFF"/>
          </w:tcPr>
          <w:p w14:paraId="095FF282" w14:textId="77777777" w:rsidR="00B30F62" w:rsidRPr="00854F06" w:rsidRDefault="00B30F62" w:rsidP="008A0D4B">
            <w:pPr>
              <w:rPr>
                <w:rFonts w:eastAsiaTheme="minorEastAsia"/>
                <w:color w:val="000000"/>
                <w:lang w:eastAsia="en-GB"/>
              </w:rPr>
            </w:pPr>
            <w:r w:rsidRPr="00854F06">
              <w:rPr>
                <w:color w:val="000000"/>
              </w:rPr>
              <w:t>Own-initiative (Article 307(4) TFEU)</w:t>
            </w:r>
          </w:p>
        </w:tc>
      </w:tr>
      <w:tr w:rsidR="00B30F62" w:rsidRPr="00854F06" w14:paraId="5F511EC3" w14:textId="77777777" w:rsidTr="004C5060">
        <w:trPr>
          <w:jc w:val="center"/>
        </w:trPr>
        <w:tc>
          <w:tcPr>
            <w:tcW w:w="548" w:type="dxa"/>
            <w:tcBorders>
              <w:top w:val="nil"/>
              <w:left w:val="nil"/>
              <w:bottom w:val="nil"/>
              <w:right w:val="nil"/>
            </w:tcBorders>
            <w:shd w:val="clear" w:color="auto" w:fill="FFFFFF"/>
          </w:tcPr>
          <w:p w14:paraId="7C38883B"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1FCF4A94" w14:textId="77777777" w:rsidR="00B30F62" w:rsidRPr="00854F06" w:rsidRDefault="00B30F62" w:rsidP="008A0D4B">
            <w:pPr>
              <w:jc w:val="left"/>
              <w:rPr>
                <w:rFonts w:eastAsiaTheme="minorEastAsia"/>
                <w:color w:val="000000"/>
                <w:lang w:eastAsia="en-GB"/>
              </w:rPr>
            </w:pPr>
            <w:r w:rsidRPr="00854F06">
              <w:rPr>
                <w:color w:val="000000"/>
              </w:rPr>
              <w:t>Dossier</w:t>
            </w:r>
          </w:p>
        </w:tc>
        <w:tc>
          <w:tcPr>
            <w:tcW w:w="5759" w:type="dxa"/>
            <w:tcBorders>
              <w:top w:val="nil"/>
              <w:left w:val="nil"/>
              <w:bottom w:val="nil"/>
              <w:right w:val="nil"/>
            </w:tcBorders>
            <w:shd w:val="clear" w:color="auto" w:fill="FFFFFF"/>
          </w:tcPr>
          <w:p w14:paraId="6E6CCF14" w14:textId="77777777" w:rsidR="00B30F62" w:rsidRPr="00854F06" w:rsidRDefault="00B30F62" w:rsidP="008A0D4B">
            <w:pPr>
              <w:rPr>
                <w:rFonts w:eastAsiaTheme="minorEastAsia"/>
                <w:color w:val="000000"/>
                <w:lang w:eastAsia="en-GB"/>
              </w:rPr>
            </w:pPr>
            <w:r w:rsidRPr="00854F06">
              <w:rPr>
                <w:color w:val="000000"/>
              </w:rPr>
              <w:t>NAT-VI/</w:t>
            </w:r>
            <w:r w:rsidR="000A1EEB" w:rsidRPr="00854F06">
              <w:rPr>
                <w:color w:val="000000"/>
              </w:rPr>
              <w:t>028</w:t>
            </w:r>
          </w:p>
        </w:tc>
      </w:tr>
      <w:tr w:rsidR="00B30F62" w:rsidRPr="00854F06" w14:paraId="211911B5" w14:textId="77777777" w:rsidTr="004C5060">
        <w:trPr>
          <w:jc w:val="center"/>
        </w:trPr>
        <w:tc>
          <w:tcPr>
            <w:tcW w:w="548" w:type="dxa"/>
            <w:tcBorders>
              <w:top w:val="nil"/>
              <w:left w:val="nil"/>
              <w:bottom w:val="nil"/>
              <w:right w:val="nil"/>
            </w:tcBorders>
            <w:shd w:val="clear" w:color="auto" w:fill="FFFFFF"/>
          </w:tcPr>
          <w:p w14:paraId="4615F947"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5408FBD9" w14:textId="77777777" w:rsidR="00B30F62" w:rsidRPr="00854F06" w:rsidRDefault="00B30F62" w:rsidP="008A0D4B">
            <w:pPr>
              <w:jc w:val="left"/>
              <w:rPr>
                <w:rFonts w:eastAsiaTheme="minorEastAsia"/>
                <w:color w:val="000000"/>
                <w:lang w:eastAsia="en-GB"/>
              </w:rPr>
            </w:pPr>
            <w:r w:rsidRPr="00854F06">
              <w:rPr>
                <w:color w:val="000000"/>
              </w:rPr>
              <w:t>Statement by</w:t>
            </w:r>
          </w:p>
        </w:tc>
        <w:tc>
          <w:tcPr>
            <w:tcW w:w="5759" w:type="dxa"/>
            <w:tcBorders>
              <w:top w:val="nil"/>
              <w:left w:val="nil"/>
              <w:bottom w:val="nil"/>
              <w:right w:val="nil"/>
            </w:tcBorders>
            <w:shd w:val="clear" w:color="auto" w:fill="FFFFFF"/>
          </w:tcPr>
          <w:p w14:paraId="77B2929D" w14:textId="64F88D78" w:rsidR="00B30F62" w:rsidRDefault="00ED4B05" w:rsidP="008A0D4B">
            <w:pPr>
              <w:pStyle w:val="ListParagraph"/>
              <w:numPr>
                <w:ilvl w:val="0"/>
                <w:numId w:val="46"/>
              </w:numPr>
              <w:ind w:left="439" w:hanging="283"/>
              <w:rPr>
                <w:color w:val="000000"/>
              </w:rPr>
            </w:pPr>
            <w:r w:rsidRPr="00ED4B05">
              <w:rPr>
                <w:color w:val="000000"/>
              </w:rPr>
              <w:t>Mrs Anna ZITO, DG MARE</w:t>
            </w:r>
          </w:p>
          <w:p w14:paraId="18AF88A0" w14:textId="4DFE4DA6" w:rsidR="00E739E4" w:rsidRPr="00854F06" w:rsidRDefault="00172618" w:rsidP="008A0D4B">
            <w:pPr>
              <w:pStyle w:val="ListParagraph"/>
              <w:numPr>
                <w:ilvl w:val="0"/>
                <w:numId w:val="46"/>
              </w:numPr>
              <w:ind w:left="439" w:hanging="283"/>
              <w:rPr>
                <w:rFonts w:eastAsiaTheme="minorEastAsia"/>
                <w:color w:val="000000"/>
                <w:lang w:eastAsia="en-GB"/>
              </w:rPr>
            </w:pPr>
            <w:r w:rsidRPr="002569EC">
              <w:rPr>
                <w:color w:val="000000"/>
              </w:rPr>
              <w:t>Bulgarian Presidency of the Council of the European Union</w:t>
            </w:r>
          </w:p>
        </w:tc>
      </w:tr>
      <w:tr w:rsidR="00B30F62" w:rsidRPr="00854F06" w14:paraId="5514283C" w14:textId="77777777" w:rsidTr="004C5060">
        <w:trPr>
          <w:jc w:val="center"/>
        </w:trPr>
        <w:tc>
          <w:tcPr>
            <w:tcW w:w="548" w:type="dxa"/>
            <w:tcBorders>
              <w:top w:val="nil"/>
              <w:left w:val="nil"/>
              <w:bottom w:val="nil"/>
              <w:right w:val="nil"/>
            </w:tcBorders>
            <w:shd w:val="clear" w:color="auto" w:fill="FFFFFF"/>
          </w:tcPr>
          <w:p w14:paraId="59C90D57"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1111B27A" w14:textId="77777777" w:rsidR="00B30F62" w:rsidRPr="00854F06" w:rsidRDefault="00542BDF" w:rsidP="008A0D4B">
            <w:pPr>
              <w:jc w:val="left"/>
              <w:rPr>
                <w:rFonts w:eastAsiaTheme="minorEastAsia"/>
                <w:color w:val="000000"/>
                <w:lang w:eastAsia="en-GB"/>
              </w:rPr>
            </w:pPr>
            <w:r w:rsidRPr="00854F06">
              <w:rPr>
                <w:color w:val="000000"/>
              </w:rPr>
              <w:t>A</w:t>
            </w:r>
            <w:r w:rsidR="00B30F62" w:rsidRPr="00854F06">
              <w:rPr>
                <w:color w:val="000000"/>
              </w:rPr>
              <w:t>doption</w:t>
            </w:r>
          </w:p>
        </w:tc>
        <w:tc>
          <w:tcPr>
            <w:tcW w:w="5759" w:type="dxa"/>
            <w:tcBorders>
              <w:top w:val="nil"/>
              <w:left w:val="nil"/>
              <w:bottom w:val="nil"/>
              <w:right w:val="nil"/>
            </w:tcBorders>
            <w:shd w:val="clear" w:color="auto" w:fill="FFFFFF"/>
            <w:vAlign w:val="bottom"/>
          </w:tcPr>
          <w:p w14:paraId="6EF8AD10" w14:textId="77777777" w:rsidR="00B30F62" w:rsidRPr="00854F06" w:rsidRDefault="00B30F62" w:rsidP="008A0D4B">
            <w:pPr>
              <w:rPr>
                <w:rFonts w:eastAsiaTheme="minorEastAsia"/>
                <w:color w:val="000000"/>
                <w:lang w:eastAsia="en-GB"/>
              </w:rPr>
            </w:pPr>
            <w:r w:rsidRPr="00854F06">
              <w:rPr>
                <w:color w:val="000000"/>
              </w:rPr>
              <w:t>9/03/2018</w:t>
            </w:r>
          </w:p>
        </w:tc>
      </w:tr>
      <w:tr w:rsidR="00B30F62" w:rsidRPr="00854F06" w14:paraId="2202F875" w14:textId="77777777" w:rsidTr="004C5060">
        <w:trPr>
          <w:jc w:val="center"/>
        </w:trPr>
        <w:tc>
          <w:tcPr>
            <w:tcW w:w="548" w:type="dxa"/>
            <w:tcBorders>
              <w:top w:val="nil"/>
              <w:left w:val="nil"/>
              <w:bottom w:val="nil"/>
              <w:right w:val="nil"/>
            </w:tcBorders>
            <w:shd w:val="clear" w:color="auto" w:fill="FFFFFF"/>
          </w:tcPr>
          <w:p w14:paraId="01587585" w14:textId="77777777" w:rsidR="00B30F62" w:rsidRPr="00854F06" w:rsidRDefault="00B30F62" w:rsidP="008A0D4B">
            <w:pPr>
              <w:rPr>
                <w:rFonts w:eastAsiaTheme="minorEastAsia"/>
                <w:color w:val="000000"/>
                <w:lang w:eastAsia="en-GB"/>
              </w:rPr>
            </w:pPr>
          </w:p>
        </w:tc>
        <w:tc>
          <w:tcPr>
            <w:tcW w:w="2982" w:type="dxa"/>
            <w:tcBorders>
              <w:top w:val="nil"/>
              <w:left w:val="nil"/>
              <w:bottom w:val="nil"/>
              <w:right w:val="nil"/>
            </w:tcBorders>
            <w:shd w:val="clear" w:color="auto" w:fill="FFFFFF"/>
          </w:tcPr>
          <w:p w14:paraId="39A11C20" w14:textId="77777777" w:rsidR="00B30F62" w:rsidRPr="00854F06" w:rsidRDefault="00B30F62" w:rsidP="008A0D4B">
            <w:pPr>
              <w:jc w:val="left"/>
              <w:rPr>
                <w:rFonts w:eastAsiaTheme="minorEastAsia"/>
                <w:color w:val="000000"/>
                <w:lang w:eastAsia="en-GB"/>
              </w:rPr>
            </w:pPr>
            <w:r w:rsidRPr="00854F06">
              <w:rPr>
                <w:color w:val="000000"/>
              </w:rPr>
              <w:t>Adoption planned for the plenary session</w:t>
            </w:r>
          </w:p>
        </w:tc>
        <w:tc>
          <w:tcPr>
            <w:tcW w:w="5759" w:type="dxa"/>
            <w:tcBorders>
              <w:top w:val="nil"/>
              <w:left w:val="nil"/>
              <w:bottom w:val="nil"/>
              <w:right w:val="nil"/>
            </w:tcBorders>
            <w:shd w:val="clear" w:color="auto" w:fill="FFFFFF"/>
            <w:vAlign w:val="bottom"/>
          </w:tcPr>
          <w:p w14:paraId="74C0C2ED" w14:textId="77777777" w:rsidR="00B30F62" w:rsidRPr="00854F06" w:rsidRDefault="00B30F62" w:rsidP="008A0D4B">
            <w:pPr>
              <w:rPr>
                <w:rFonts w:eastAsiaTheme="minorEastAsia"/>
                <w:color w:val="000000"/>
                <w:lang w:eastAsia="en-GB"/>
              </w:rPr>
            </w:pPr>
            <w:r w:rsidRPr="00854F06">
              <w:rPr>
                <w:color w:val="000000"/>
              </w:rPr>
              <w:t>16-17/05/2018</w:t>
            </w:r>
          </w:p>
        </w:tc>
      </w:tr>
    </w:tbl>
    <w:p w14:paraId="67026BCE" w14:textId="77777777" w:rsidR="00033C48" w:rsidRPr="00854F06" w:rsidRDefault="00033C48" w:rsidP="00C67950"/>
    <w:p w14:paraId="62EEACBA" w14:textId="77777777" w:rsidR="00F622B8" w:rsidRPr="00854F06" w:rsidRDefault="00CB1BFC" w:rsidP="00854F06">
      <w:pPr>
        <w:pStyle w:val="ListParagraph"/>
        <w:numPr>
          <w:ilvl w:val="0"/>
          <w:numId w:val="24"/>
        </w:numPr>
        <w:ind w:left="567" w:hanging="567"/>
        <w:rPr>
          <w:b/>
          <w:color w:val="000000"/>
        </w:rPr>
      </w:pPr>
      <w:r w:rsidRPr="00854F06">
        <w:rPr>
          <w:b/>
          <w:color w:val="000000"/>
        </w:rPr>
        <w:t>Presentation and debate with members: "The EU-China tourism year 2018"</w:t>
      </w:r>
    </w:p>
    <w:p w14:paraId="7965552D" w14:textId="77777777" w:rsidR="00E6306C" w:rsidRDefault="00CB1BFC" w:rsidP="00991941">
      <w:pPr>
        <w:pStyle w:val="ListParagraph"/>
        <w:numPr>
          <w:ilvl w:val="0"/>
          <w:numId w:val="43"/>
        </w:numPr>
        <w:tabs>
          <w:tab w:val="clear" w:pos="0"/>
        </w:tabs>
        <w:ind w:left="850"/>
        <w:rPr>
          <w:color w:val="000000"/>
        </w:rPr>
      </w:pPr>
      <w:r w:rsidRPr="00854F06">
        <w:rPr>
          <w:color w:val="000000"/>
        </w:rPr>
        <w:t xml:space="preserve">Intervention by Anna </w:t>
      </w:r>
      <w:r w:rsidR="00ED4B05" w:rsidRPr="00854F06">
        <w:rPr>
          <w:color w:val="000000"/>
        </w:rPr>
        <w:t>ATHANASOPOULOU</w:t>
      </w:r>
      <w:r w:rsidRPr="00854F06">
        <w:rPr>
          <w:color w:val="000000"/>
        </w:rPr>
        <w:t>, Head of Unit for Tourism, DG GROW/European Commission</w:t>
      </w:r>
    </w:p>
    <w:p w14:paraId="3F8197FC" w14:textId="003120C1" w:rsidR="00114620" w:rsidRPr="00854F06" w:rsidRDefault="00114620" w:rsidP="00991941">
      <w:pPr>
        <w:pStyle w:val="ListParagraph"/>
        <w:numPr>
          <w:ilvl w:val="0"/>
          <w:numId w:val="43"/>
        </w:numPr>
        <w:tabs>
          <w:tab w:val="clear" w:pos="0"/>
        </w:tabs>
        <w:ind w:left="850"/>
        <w:rPr>
          <w:color w:val="000000"/>
        </w:rPr>
      </w:pPr>
      <w:r>
        <w:rPr>
          <w:color w:val="000000"/>
        </w:rPr>
        <w:t xml:space="preserve">Intervention by </w:t>
      </w:r>
      <w:r w:rsidR="004A074E">
        <w:t xml:space="preserve">Mr YANG </w:t>
      </w:r>
      <w:proofErr w:type="spellStart"/>
      <w:r w:rsidR="004A074E">
        <w:t>Xiaoguang</w:t>
      </w:r>
      <w:proofErr w:type="spellEnd"/>
      <w:r w:rsidR="004A074E">
        <w:t>, Head of the political section</w:t>
      </w:r>
      <w:r>
        <w:rPr>
          <w:color w:val="000000"/>
        </w:rPr>
        <w:t>, Chinese Mission to the EU</w:t>
      </w:r>
    </w:p>
    <w:p w14:paraId="69B062F4" w14:textId="77777777" w:rsidR="00F622B8" w:rsidRPr="00854F06" w:rsidRDefault="00CB1BFC" w:rsidP="00991941">
      <w:pPr>
        <w:pStyle w:val="ListParagraph"/>
        <w:numPr>
          <w:ilvl w:val="0"/>
          <w:numId w:val="43"/>
        </w:numPr>
        <w:tabs>
          <w:tab w:val="clear" w:pos="0"/>
        </w:tabs>
        <w:ind w:left="850"/>
      </w:pPr>
      <w:r w:rsidRPr="00854F06">
        <w:t>Debate with members</w:t>
      </w:r>
    </w:p>
    <w:p w14:paraId="2ED124A0" w14:textId="77777777" w:rsidR="00563875" w:rsidRPr="00854F06" w:rsidRDefault="00563875" w:rsidP="00854F06">
      <w:pPr>
        <w:rPr>
          <w:color w:val="000000"/>
        </w:rPr>
      </w:pPr>
    </w:p>
    <w:p w14:paraId="2876DCE0" w14:textId="77777777" w:rsidR="00F622B8" w:rsidRPr="00854F06" w:rsidRDefault="00CB1BFC" w:rsidP="00854F06">
      <w:pPr>
        <w:pStyle w:val="ListParagraph"/>
        <w:numPr>
          <w:ilvl w:val="0"/>
          <w:numId w:val="24"/>
        </w:numPr>
        <w:ind w:left="567" w:hanging="567"/>
        <w:rPr>
          <w:b/>
          <w:color w:val="000000"/>
        </w:rPr>
      </w:pPr>
      <w:r w:rsidRPr="00854F06">
        <w:rPr>
          <w:b/>
          <w:color w:val="000000"/>
        </w:rPr>
        <w:t>Presentation and debate with members: "The European Travel Pass Initiative"</w:t>
      </w:r>
    </w:p>
    <w:p w14:paraId="7304538A" w14:textId="77777777" w:rsidR="00F622B8" w:rsidRPr="00854F06" w:rsidRDefault="00CB1BFC" w:rsidP="00991941">
      <w:pPr>
        <w:pStyle w:val="ListParagraph"/>
        <w:numPr>
          <w:ilvl w:val="0"/>
          <w:numId w:val="44"/>
        </w:numPr>
        <w:tabs>
          <w:tab w:val="clear" w:pos="0"/>
        </w:tabs>
        <w:ind w:left="850"/>
        <w:rPr>
          <w:color w:val="000000"/>
        </w:rPr>
      </w:pPr>
      <w:r w:rsidRPr="00854F06">
        <w:rPr>
          <w:color w:val="000000"/>
        </w:rPr>
        <w:t xml:space="preserve">Intervention by Françoise </w:t>
      </w:r>
      <w:r w:rsidR="00ED4B05" w:rsidRPr="00854F06">
        <w:rPr>
          <w:color w:val="000000"/>
        </w:rPr>
        <w:t>GUASPERE</w:t>
      </w:r>
      <w:r w:rsidRPr="00854F06">
        <w:rPr>
          <w:color w:val="000000"/>
        </w:rPr>
        <w:t xml:space="preserve">, Senior advisor of the Île-de-France office in Brussels and Project Leader of the European Travel Pass Initiative at </w:t>
      </w:r>
      <w:proofErr w:type="spellStart"/>
      <w:r w:rsidRPr="00854F06">
        <w:rPr>
          <w:color w:val="000000"/>
        </w:rPr>
        <w:t>NECSTouR</w:t>
      </w:r>
      <w:proofErr w:type="spellEnd"/>
      <w:r w:rsidRPr="00854F06">
        <w:rPr>
          <w:color w:val="000000"/>
        </w:rPr>
        <w:t>, (Network of European Regions for Competitive and Sustainable Tourism)</w:t>
      </w:r>
    </w:p>
    <w:p w14:paraId="0805D0FE" w14:textId="77C24714" w:rsidR="00F622B8" w:rsidRPr="00854F06" w:rsidRDefault="00CB1BFC" w:rsidP="00991941">
      <w:pPr>
        <w:pStyle w:val="ListParagraph"/>
        <w:numPr>
          <w:ilvl w:val="0"/>
          <w:numId w:val="44"/>
        </w:numPr>
        <w:tabs>
          <w:tab w:val="clear" w:pos="0"/>
        </w:tabs>
        <w:ind w:left="850"/>
      </w:pPr>
      <w:r w:rsidRPr="00854F06">
        <w:t>Debate with members</w:t>
      </w:r>
    </w:p>
    <w:p w14:paraId="622F5D7D" w14:textId="77777777" w:rsidR="00F622B8" w:rsidRPr="00854F06" w:rsidRDefault="00F622B8" w:rsidP="00854F06">
      <w:pPr>
        <w:rPr>
          <w:color w:val="000000"/>
        </w:rPr>
      </w:pPr>
    </w:p>
    <w:p w14:paraId="4E226D9C" w14:textId="77777777" w:rsidR="00630A48" w:rsidRPr="00854F06" w:rsidRDefault="00CB1BFC" w:rsidP="00854F06">
      <w:pPr>
        <w:pStyle w:val="ListParagraph"/>
        <w:numPr>
          <w:ilvl w:val="0"/>
          <w:numId w:val="24"/>
        </w:numPr>
        <w:ind w:left="567" w:hanging="567"/>
        <w:rPr>
          <w:b/>
          <w:color w:val="000000"/>
        </w:rPr>
      </w:pPr>
      <w:r w:rsidRPr="00854F06">
        <w:rPr>
          <w:b/>
          <w:color w:val="000000"/>
        </w:rPr>
        <w:t>Presentation and debate with members "Agroforestry"</w:t>
      </w:r>
    </w:p>
    <w:p w14:paraId="19D3D46A" w14:textId="77777777" w:rsidR="00F622B8" w:rsidRPr="00854F06" w:rsidRDefault="00CB1BFC" w:rsidP="00991941">
      <w:pPr>
        <w:pStyle w:val="ListParagraph"/>
        <w:numPr>
          <w:ilvl w:val="0"/>
          <w:numId w:val="45"/>
        </w:numPr>
        <w:tabs>
          <w:tab w:val="clear" w:pos="0"/>
        </w:tabs>
        <w:ind w:left="850"/>
        <w:rPr>
          <w:color w:val="000000"/>
        </w:rPr>
      </w:pPr>
      <w:r w:rsidRPr="00854F06">
        <w:rPr>
          <w:color w:val="000000"/>
        </w:rPr>
        <w:t xml:space="preserve">Intervention by Olivier </w:t>
      </w:r>
      <w:r w:rsidR="00ED4B05" w:rsidRPr="00854F06">
        <w:rPr>
          <w:color w:val="000000"/>
        </w:rPr>
        <w:t>BAUDRY</w:t>
      </w:r>
      <w:r w:rsidRPr="00854F06">
        <w:rPr>
          <w:color w:val="000000"/>
        </w:rPr>
        <w:t>, Association for Agroforestry in Wallonia</w:t>
      </w:r>
    </w:p>
    <w:p w14:paraId="6E8898B5" w14:textId="732DC898" w:rsidR="00F622B8" w:rsidRPr="00854F06" w:rsidRDefault="00CB1BFC" w:rsidP="00991941">
      <w:pPr>
        <w:pStyle w:val="ListParagraph"/>
        <w:numPr>
          <w:ilvl w:val="0"/>
          <w:numId w:val="45"/>
        </w:numPr>
        <w:tabs>
          <w:tab w:val="clear" w:pos="0"/>
        </w:tabs>
        <w:ind w:left="850"/>
      </w:pPr>
      <w:r w:rsidRPr="00854F06">
        <w:t>Debate with members</w:t>
      </w:r>
    </w:p>
    <w:p w14:paraId="09574C6C" w14:textId="77777777" w:rsidR="00D9048C" w:rsidRPr="00854F06" w:rsidRDefault="00D9048C" w:rsidP="00C67950"/>
    <w:p w14:paraId="751B77AA" w14:textId="77777777" w:rsidR="00033C48" w:rsidRPr="00854F06" w:rsidRDefault="00CB1BFC" w:rsidP="00854F06">
      <w:pPr>
        <w:pStyle w:val="ListParagraph"/>
        <w:numPr>
          <w:ilvl w:val="0"/>
          <w:numId w:val="24"/>
        </w:numPr>
        <w:ind w:left="567" w:hanging="567"/>
        <w:rPr>
          <w:b/>
          <w:color w:val="000000"/>
        </w:rPr>
      </w:pPr>
      <w:r w:rsidRPr="00854F06">
        <w:rPr>
          <w:b/>
          <w:color w:val="000000"/>
        </w:rPr>
        <w:t>Any other business</w:t>
      </w:r>
    </w:p>
    <w:p w14:paraId="39CAA9F2" w14:textId="77777777" w:rsidR="00563875" w:rsidRPr="00854F06" w:rsidRDefault="00563875" w:rsidP="00854F06">
      <w:pPr>
        <w:rPr>
          <w:color w:val="000000"/>
        </w:rPr>
      </w:pPr>
    </w:p>
    <w:p w14:paraId="2EE6860D" w14:textId="77777777" w:rsidR="00033C48" w:rsidRPr="00854F06" w:rsidRDefault="00CB1BFC" w:rsidP="00854F06">
      <w:pPr>
        <w:pStyle w:val="ListParagraph"/>
        <w:numPr>
          <w:ilvl w:val="0"/>
          <w:numId w:val="24"/>
        </w:numPr>
        <w:ind w:left="567" w:hanging="567"/>
        <w:rPr>
          <w:b/>
          <w:color w:val="000000"/>
        </w:rPr>
      </w:pPr>
      <w:r w:rsidRPr="00854F06">
        <w:rPr>
          <w:b/>
          <w:color w:val="000000"/>
        </w:rPr>
        <w:t>Confirmation of the date of the next meeting: 9 March 2018 in Brussels</w:t>
      </w:r>
    </w:p>
    <w:p w14:paraId="5CB17218" w14:textId="77777777" w:rsidR="00563875" w:rsidRPr="00854F06" w:rsidRDefault="00563875" w:rsidP="00854F06">
      <w:pPr>
        <w:rPr>
          <w:color w:val="000000"/>
        </w:rPr>
      </w:pPr>
    </w:p>
    <w:p w14:paraId="1E72E69A" w14:textId="77777777" w:rsidR="00033C48" w:rsidRPr="00854F06" w:rsidRDefault="00E61D49" w:rsidP="00854F06">
      <w:pPr>
        <w:ind w:left="567"/>
        <w:rPr>
          <w:b/>
          <w:color w:val="000000"/>
        </w:rPr>
      </w:pPr>
      <w:r w:rsidRPr="00854F06">
        <w:rPr>
          <w:b/>
          <w:color w:val="000000"/>
        </w:rPr>
        <w:t>End of meeting</w:t>
      </w:r>
    </w:p>
    <w:p w14:paraId="39055A4B" w14:textId="77777777" w:rsidR="00033C48" w:rsidRPr="00854F06" w:rsidRDefault="00033C48" w:rsidP="00854F06">
      <w:pPr>
        <w:rPr>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3"/>
        <w:gridCol w:w="567"/>
        <w:gridCol w:w="5779"/>
      </w:tblGrid>
      <w:tr w:rsidR="00033C48" w:rsidRPr="00854F06" w14:paraId="05642EDC" w14:textId="77777777" w:rsidTr="00C67950">
        <w:trPr>
          <w:jc w:val="center"/>
        </w:trPr>
        <w:tc>
          <w:tcPr>
            <w:tcW w:w="2943" w:type="dxa"/>
            <w:tcBorders>
              <w:top w:val="nil"/>
              <w:left w:val="nil"/>
              <w:bottom w:val="nil"/>
              <w:right w:val="nil"/>
            </w:tcBorders>
            <w:shd w:val="clear" w:color="auto" w:fill="FFFFFF"/>
          </w:tcPr>
          <w:p w14:paraId="1D65B981" w14:textId="77777777" w:rsidR="00033C48" w:rsidRPr="00854F06" w:rsidRDefault="00E61D49" w:rsidP="008A0D4B">
            <w:pPr>
              <w:jc w:val="left"/>
              <w:rPr>
                <w:rFonts w:eastAsiaTheme="minorEastAsia"/>
                <w:color w:val="000000"/>
                <w:lang w:eastAsia="en-GB"/>
              </w:rPr>
            </w:pPr>
            <w:r w:rsidRPr="00854F06">
              <w:rPr>
                <w:b/>
                <w:color w:val="000000"/>
              </w:rPr>
              <w:t>Working languages:</w:t>
            </w:r>
          </w:p>
        </w:tc>
        <w:tc>
          <w:tcPr>
            <w:tcW w:w="567" w:type="dxa"/>
            <w:tcBorders>
              <w:top w:val="nil"/>
              <w:left w:val="nil"/>
              <w:bottom w:val="nil"/>
              <w:right w:val="nil"/>
            </w:tcBorders>
            <w:shd w:val="clear" w:color="auto" w:fill="FFFFFF"/>
          </w:tcPr>
          <w:p w14:paraId="628A3D90" w14:textId="77777777" w:rsidR="00033C48" w:rsidRPr="00854F06" w:rsidRDefault="00D9048C" w:rsidP="008A0D4B">
            <w:pPr>
              <w:rPr>
                <w:rFonts w:eastAsiaTheme="minorEastAsia"/>
                <w:color w:val="000000"/>
                <w:lang w:eastAsia="en-GB"/>
              </w:rPr>
            </w:pPr>
            <w:r w:rsidRPr="00854F06">
              <w:rPr>
                <w:b/>
                <w:color w:val="000000"/>
              </w:rPr>
              <w:t>2</w:t>
            </w:r>
            <w:r w:rsidR="00A02C9F">
              <w:rPr>
                <w:b/>
                <w:color w:val="000000"/>
              </w:rPr>
              <w:t>3</w:t>
            </w:r>
          </w:p>
        </w:tc>
        <w:tc>
          <w:tcPr>
            <w:tcW w:w="5779" w:type="dxa"/>
            <w:tcBorders>
              <w:top w:val="nil"/>
              <w:left w:val="nil"/>
              <w:bottom w:val="nil"/>
              <w:right w:val="nil"/>
            </w:tcBorders>
            <w:shd w:val="clear" w:color="auto" w:fill="FFFFFF"/>
          </w:tcPr>
          <w:p w14:paraId="6C68A3E3" w14:textId="77777777" w:rsidR="00033C48" w:rsidRPr="00854F06" w:rsidRDefault="00033C48" w:rsidP="008A0D4B">
            <w:pPr>
              <w:rPr>
                <w:rFonts w:eastAsiaTheme="minorEastAsia"/>
                <w:sz w:val="24"/>
                <w:szCs w:val="24"/>
                <w:lang w:eastAsia="en-GB"/>
              </w:rPr>
            </w:pPr>
          </w:p>
        </w:tc>
      </w:tr>
      <w:tr w:rsidR="00033C48" w:rsidRPr="00854F06" w14:paraId="13E41551" w14:textId="77777777" w:rsidTr="00C67950">
        <w:trPr>
          <w:jc w:val="center"/>
        </w:trPr>
        <w:tc>
          <w:tcPr>
            <w:tcW w:w="2943" w:type="dxa"/>
            <w:tcBorders>
              <w:top w:val="nil"/>
              <w:left w:val="nil"/>
              <w:bottom w:val="nil"/>
              <w:right w:val="nil"/>
            </w:tcBorders>
            <w:shd w:val="clear" w:color="auto" w:fill="FFFFFF"/>
          </w:tcPr>
          <w:p w14:paraId="6F6656E8" w14:textId="77777777" w:rsidR="00033C48" w:rsidRPr="00854F06" w:rsidRDefault="00E61D49" w:rsidP="008A0D4B">
            <w:pPr>
              <w:jc w:val="left"/>
              <w:rPr>
                <w:b/>
                <w:color w:val="000000"/>
              </w:rPr>
            </w:pPr>
            <w:r w:rsidRPr="00854F06">
              <w:rPr>
                <w:b/>
                <w:color w:val="000000"/>
              </w:rPr>
              <w:t>Interpreting:</w:t>
            </w:r>
          </w:p>
          <w:p w14:paraId="4420E9D5" w14:textId="77777777" w:rsidR="00033C48" w:rsidRPr="00854F06" w:rsidRDefault="00E61D49" w:rsidP="008A0D4B">
            <w:pPr>
              <w:jc w:val="left"/>
              <w:rPr>
                <w:rFonts w:eastAsiaTheme="minorEastAsia"/>
                <w:color w:val="000000"/>
                <w:lang w:eastAsia="en-GB"/>
              </w:rPr>
            </w:pPr>
            <w:r w:rsidRPr="00854F06">
              <w:rPr>
                <w:color w:val="000000"/>
              </w:rPr>
              <w:t>(participants may speak in their own language)</w:t>
            </w:r>
          </w:p>
        </w:tc>
        <w:tc>
          <w:tcPr>
            <w:tcW w:w="567" w:type="dxa"/>
            <w:tcBorders>
              <w:top w:val="nil"/>
              <w:left w:val="nil"/>
              <w:bottom w:val="nil"/>
              <w:right w:val="nil"/>
            </w:tcBorders>
            <w:shd w:val="clear" w:color="auto" w:fill="FFFFFF"/>
          </w:tcPr>
          <w:p w14:paraId="3DB76B44" w14:textId="77777777" w:rsidR="00033C48" w:rsidRPr="00854F06" w:rsidRDefault="00E61D49" w:rsidP="008A0D4B">
            <w:pPr>
              <w:rPr>
                <w:rFonts w:eastAsiaTheme="minorEastAsia"/>
                <w:color w:val="000000"/>
                <w:lang w:eastAsia="en-GB"/>
              </w:rPr>
            </w:pPr>
            <w:r w:rsidRPr="00854F06">
              <w:rPr>
                <w:b/>
                <w:color w:val="000000"/>
              </w:rPr>
              <w:t>1</w:t>
            </w:r>
            <w:r w:rsidR="00A02C9F">
              <w:rPr>
                <w:b/>
                <w:color w:val="000000"/>
              </w:rPr>
              <w:t>8</w:t>
            </w:r>
          </w:p>
        </w:tc>
        <w:tc>
          <w:tcPr>
            <w:tcW w:w="5779" w:type="dxa"/>
            <w:tcBorders>
              <w:top w:val="nil"/>
              <w:left w:val="nil"/>
              <w:bottom w:val="nil"/>
              <w:right w:val="nil"/>
            </w:tcBorders>
            <w:shd w:val="clear" w:color="auto" w:fill="FFFFFF"/>
          </w:tcPr>
          <w:p w14:paraId="409AF635" w14:textId="77777777" w:rsidR="00033C48" w:rsidRPr="00854F06" w:rsidRDefault="00E61D49" w:rsidP="008A0D4B">
            <w:pPr>
              <w:rPr>
                <w:rFonts w:eastAsiaTheme="minorEastAsia"/>
                <w:color w:val="000000"/>
                <w:lang w:eastAsia="en-GB"/>
              </w:rPr>
            </w:pPr>
            <w:r w:rsidRPr="00854F06">
              <w:rPr>
                <w:color w:val="000000"/>
              </w:rPr>
              <w:t>BG/ES/CS/DA/DE/ET/EL/EN/FR/HR/IT/LV/LT/HU/NL/PL</w:t>
            </w:r>
            <w:r w:rsidR="008366F4">
              <w:rPr>
                <w:color w:val="000000"/>
              </w:rPr>
              <w:t>/</w:t>
            </w:r>
            <w:r w:rsidRPr="00854F06">
              <w:rPr>
                <w:color w:val="000000"/>
              </w:rPr>
              <w:t>RO/SK/FI</w:t>
            </w:r>
            <w:r w:rsidR="00114620">
              <w:rPr>
                <w:color w:val="000000"/>
              </w:rPr>
              <w:t>/</w:t>
            </w:r>
          </w:p>
        </w:tc>
      </w:tr>
      <w:tr w:rsidR="00033C48" w:rsidRPr="00854F06" w14:paraId="434469E0" w14:textId="77777777" w:rsidTr="00C67950">
        <w:trPr>
          <w:jc w:val="center"/>
        </w:trPr>
        <w:tc>
          <w:tcPr>
            <w:tcW w:w="2943" w:type="dxa"/>
            <w:tcBorders>
              <w:top w:val="nil"/>
              <w:left w:val="nil"/>
              <w:bottom w:val="nil"/>
              <w:right w:val="nil"/>
            </w:tcBorders>
            <w:shd w:val="clear" w:color="auto" w:fill="FFFFFF"/>
          </w:tcPr>
          <w:p w14:paraId="30127189" w14:textId="77777777" w:rsidR="00033C48" w:rsidRPr="00854F06" w:rsidRDefault="00E61D49" w:rsidP="008A0D4B">
            <w:pPr>
              <w:jc w:val="left"/>
              <w:rPr>
                <w:rFonts w:eastAsiaTheme="minorEastAsia"/>
                <w:color w:val="000000"/>
                <w:lang w:eastAsia="en-GB"/>
              </w:rPr>
            </w:pPr>
            <w:r w:rsidRPr="00854F06">
              <w:rPr>
                <w:color w:val="000000"/>
              </w:rPr>
              <w:lastRenderedPageBreak/>
              <w:t>(participants may listen in)</w:t>
            </w:r>
          </w:p>
        </w:tc>
        <w:tc>
          <w:tcPr>
            <w:tcW w:w="567" w:type="dxa"/>
            <w:tcBorders>
              <w:top w:val="nil"/>
              <w:left w:val="nil"/>
              <w:bottom w:val="nil"/>
              <w:right w:val="nil"/>
            </w:tcBorders>
            <w:shd w:val="clear" w:color="auto" w:fill="FFFFFF"/>
          </w:tcPr>
          <w:p w14:paraId="4E9A5595" w14:textId="77777777" w:rsidR="00033C48" w:rsidRPr="00854F06" w:rsidRDefault="00E61D49" w:rsidP="008A0D4B">
            <w:pPr>
              <w:rPr>
                <w:rFonts w:eastAsiaTheme="minorEastAsia"/>
                <w:color w:val="000000"/>
                <w:lang w:eastAsia="en-GB"/>
              </w:rPr>
            </w:pPr>
            <w:r w:rsidRPr="00854F06">
              <w:rPr>
                <w:b/>
                <w:color w:val="000000"/>
              </w:rPr>
              <w:t>13</w:t>
            </w:r>
          </w:p>
        </w:tc>
        <w:tc>
          <w:tcPr>
            <w:tcW w:w="5779" w:type="dxa"/>
            <w:tcBorders>
              <w:top w:val="nil"/>
              <w:left w:val="nil"/>
              <w:bottom w:val="nil"/>
              <w:right w:val="nil"/>
            </w:tcBorders>
            <w:shd w:val="clear" w:color="auto" w:fill="FFFFFF"/>
          </w:tcPr>
          <w:p w14:paraId="11D2138B" w14:textId="77777777" w:rsidR="00033C48" w:rsidRPr="00854F06" w:rsidRDefault="00E61D49" w:rsidP="008A0D4B">
            <w:pPr>
              <w:rPr>
                <w:rFonts w:eastAsiaTheme="minorEastAsia"/>
                <w:color w:val="000000"/>
                <w:lang w:eastAsia="en-GB"/>
              </w:rPr>
            </w:pPr>
            <w:r w:rsidRPr="00854F06">
              <w:rPr>
                <w:color w:val="000000"/>
              </w:rPr>
              <w:t>ES/DA/DE/ET/EN/FR/HR/IT/LT/HU/NL/PL/FI</w:t>
            </w:r>
          </w:p>
        </w:tc>
      </w:tr>
    </w:tbl>
    <w:p w14:paraId="329EA0ED" w14:textId="77777777" w:rsidR="00F0437E" w:rsidRPr="00854F06" w:rsidRDefault="00F0437E" w:rsidP="00F0437E"/>
    <w:p w14:paraId="0A9062D1" w14:textId="77777777" w:rsidR="00F0437E" w:rsidRPr="00854F06" w:rsidRDefault="00F0437E" w:rsidP="00F0437E">
      <w:r w:rsidRPr="00854F06">
        <w:t xml:space="preserve">Amendments must be submitted through the online tool for tabling amendments (available on the Members' Portal at: </w:t>
      </w:r>
      <w:hyperlink r:id="rId14" w:history="1">
        <w:r w:rsidRPr="00854F06">
          <w:rPr>
            <w:rStyle w:val="Hyperlink"/>
          </w:rPr>
          <w:t>https://memportal.cor.europa.eu/</w:t>
        </w:r>
      </w:hyperlink>
      <w:r w:rsidRPr="00854F06">
        <w:t>).</w:t>
      </w:r>
    </w:p>
    <w:p w14:paraId="602BA0AC" w14:textId="77777777" w:rsidR="00F0437E" w:rsidRPr="00854F06" w:rsidRDefault="00F0437E" w:rsidP="00F0437E"/>
    <w:p w14:paraId="04BFE1E5" w14:textId="77777777" w:rsidR="00F0437E" w:rsidRPr="00854F06" w:rsidRDefault="00F0437E" w:rsidP="00F0437E">
      <w:pPr>
        <w:ind w:left="567" w:hanging="567"/>
      </w:pPr>
      <w:r w:rsidRPr="00854F06">
        <w:rPr>
          <w:b/>
        </w:rPr>
        <w:t>N.B.:</w:t>
      </w:r>
      <w:r w:rsidRPr="00854F06">
        <w:tab/>
      </w:r>
      <w:r w:rsidRPr="00854F06">
        <w:rPr>
          <w:b/>
        </w:rPr>
        <w:t>Only members of this commission and alternates delegated to attend the meeting will be entitled to travel and subsistence payments.</w:t>
      </w:r>
    </w:p>
    <w:p w14:paraId="5049C7E3" w14:textId="77777777" w:rsidR="00F0437E" w:rsidRPr="00854F06" w:rsidRDefault="00F0437E" w:rsidP="00F0437E">
      <w:pPr>
        <w:ind w:left="720" w:hanging="720"/>
      </w:pPr>
    </w:p>
    <w:p w14:paraId="3986240F" w14:textId="77777777" w:rsidR="00F0437E" w:rsidRPr="00854F06" w:rsidRDefault="00F0437E" w:rsidP="00F0437E">
      <w:pPr>
        <w:ind w:left="567"/>
      </w:pPr>
      <w:r w:rsidRPr="00854F06">
        <w:t>Members are asked to use the online system for delegation of presence and voting rights in order to confirm their attendance at the meeting or to notify the secretariat of any delegation of presence to another member or alternate under Rule 5(2) of the Rules of Procedure. The online system is accessible through the Members' Portal on the CoR main website.</w:t>
      </w:r>
    </w:p>
    <w:p w14:paraId="6A22300F" w14:textId="77777777" w:rsidR="00F0437E" w:rsidRPr="00854F06" w:rsidRDefault="00F0437E" w:rsidP="00F0437E"/>
    <w:p w14:paraId="3C9A9CC5" w14:textId="77777777" w:rsidR="00F0437E" w:rsidRPr="00854F06" w:rsidRDefault="00F0437E" w:rsidP="00F0437E">
      <w:pPr>
        <w:ind w:left="567"/>
        <w:rPr>
          <w:b/>
        </w:rPr>
      </w:pPr>
      <w:r w:rsidRPr="00854F06">
        <w:rPr>
          <w:b/>
        </w:rPr>
        <w:t xml:space="preserve">The Helpdesk (+32-2-546-9697; email: </w:t>
      </w:r>
      <w:hyperlink r:id="rId15" w:history="1">
        <w:r w:rsidRPr="00854F06">
          <w:rPr>
            <w:rStyle w:val="Hyperlink"/>
            <w:b/>
          </w:rPr>
          <w:t>helpdesk@cor.europa.eu</w:t>
        </w:r>
      </w:hyperlink>
      <w:r w:rsidRPr="00854F06">
        <w:rPr>
          <w:b/>
        </w:rPr>
        <w:t>) will be happy to provide any further assistance you may need.</w:t>
      </w:r>
    </w:p>
    <w:p w14:paraId="127D0BEF" w14:textId="77777777" w:rsidR="00F0437E" w:rsidRPr="00854F06" w:rsidRDefault="00F0437E" w:rsidP="00F0437E"/>
    <w:p w14:paraId="623F858C" w14:textId="77777777" w:rsidR="00033C48" w:rsidRPr="00854F06" w:rsidRDefault="00F0437E" w:rsidP="00F0437E">
      <w:pPr>
        <w:jc w:val="center"/>
      </w:pPr>
      <w:r w:rsidRPr="00854F06">
        <w:t>_____________</w:t>
      </w:r>
    </w:p>
    <w:sectPr w:rsidR="00033C48" w:rsidRPr="00854F06" w:rsidSect="0045738E">
      <w:headerReference w:type="even" r:id="rId16"/>
      <w:headerReference w:type="default" r:id="rId17"/>
      <w:footerReference w:type="even" r:id="rId18"/>
      <w:footerReference w:type="default" r:id="rId19"/>
      <w:headerReference w:type="first" r:id="rId20"/>
      <w:footerReference w:type="first" r:id="rId21"/>
      <w:pgSz w:w="11907" w:h="16840"/>
      <w:pgMar w:top="1417" w:right="1417" w:bottom="1417" w:left="1417" w:header="709" w:footer="709"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23FB" w14:textId="77777777" w:rsidR="00044674" w:rsidRDefault="00044674" w:rsidP="00CB1BFC">
      <w:pPr>
        <w:spacing w:line="240" w:lineRule="auto"/>
      </w:pPr>
      <w:r>
        <w:separator/>
      </w:r>
    </w:p>
  </w:endnote>
  <w:endnote w:type="continuationSeparator" w:id="0">
    <w:p w14:paraId="2F0E6499" w14:textId="77777777" w:rsidR="00044674" w:rsidRDefault="00044674" w:rsidP="00CB1BFC">
      <w:pPr>
        <w:spacing w:line="240" w:lineRule="auto"/>
      </w:pPr>
      <w:r>
        <w:continuationSeparator/>
      </w:r>
    </w:p>
  </w:endnote>
  <w:endnote w:type="continuationNotice" w:id="1">
    <w:p w14:paraId="732BC266" w14:textId="77777777" w:rsidR="00044674" w:rsidRDefault="00044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A22C" w14:textId="77777777" w:rsidR="0045738E" w:rsidRPr="0045738E" w:rsidRDefault="0045738E" w:rsidP="00457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32EC4" w14:textId="353EF30B" w:rsidR="006C75F4" w:rsidRPr="0045738E" w:rsidRDefault="0045738E" w:rsidP="0045738E">
    <w:pPr>
      <w:pStyle w:val="Footer"/>
    </w:pPr>
    <w:r>
      <w:t xml:space="preserve">COR-2017-05648-00-03-CONVPOJ-TRA (EN) </w:t>
    </w:r>
    <w:r>
      <w:fldChar w:fldCharType="begin"/>
    </w:r>
    <w:r>
      <w:instrText xml:space="preserve"> PAGE  \* Arabic  \* MERGEFORMAT </w:instrText>
    </w:r>
    <w:r>
      <w:fldChar w:fldCharType="separate"/>
    </w:r>
    <w:r w:rsidR="008A0D4B">
      <w:rPr>
        <w:noProof/>
      </w:rPr>
      <w:t>1</w:t>
    </w:r>
    <w:r>
      <w:fldChar w:fldCharType="end"/>
    </w:r>
    <w:r>
      <w:t>/</w:t>
    </w:r>
    <w:r>
      <w:fldChar w:fldCharType="begin"/>
    </w:r>
    <w:r>
      <w:instrText xml:space="preserve"> = </w:instrText>
    </w:r>
    <w:r w:rsidR="008A0D4B">
      <w:fldChar w:fldCharType="begin"/>
    </w:r>
    <w:r w:rsidR="008A0D4B">
      <w:instrText xml:space="preserve"> NUMPAGES </w:instrText>
    </w:r>
    <w:r w:rsidR="008A0D4B">
      <w:fldChar w:fldCharType="separate"/>
    </w:r>
    <w:r w:rsidR="008A0D4B">
      <w:rPr>
        <w:noProof/>
      </w:rPr>
      <w:instrText>4</w:instrText>
    </w:r>
    <w:r w:rsidR="008A0D4B">
      <w:rPr>
        <w:noProof/>
      </w:rPr>
      <w:fldChar w:fldCharType="end"/>
    </w:r>
    <w:r>
      <w:instrText xml:space="preserve"> </w:instrText>
    </w:r>
    <w:r>
      <w:fldChar w:fldCharType="separate"/>
    </w:r>
    <w:r w:rsidR="008A0D4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9EF2" w14:textId="77777777" w:rsidR="0045738E" w:rsidRPr="0045738E" w:rsidRDefault="0045738E" w:rsidP="0045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81217" w14:textId="77777777" w:rsidR="00044674" w:rsidRDefault="00044674" w:rsidP="00CB1BFC">
      <w:pPr>
        <w:spacing w:line="240" w:lineRule="auto"/>
      </w:pPr>
      <w:r>
        <w:separator/>
      </w:r>
    </w:p>
  </w:footnote>
  <w:footnote w:type="continuationSeparator" w:id="0">
    <w:p w14:paraId="3F58BBE1" w14:textId="77777777" w:rsidR="00044674" w:rsidRDefault="00044674" w:rsidP="00CB1BFC">
      <w:pPr>
        <w:spacing w:line="240" w:lineRule="auto"/>
      </w:pPr>
      <w:r>
        <w:continuationSeparator/>
      </w:r>
    </w:p>
  </w:footnote>
  <w:footnote w:type="continuationNotice" w:id="1">
    <w:p w14:paraId="27533CAF" w14:textId="77777777" w:rsidR="00044674" w:rsidRDefault="0004467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ED38" w14:textId="77777777" w:rsidR="0045738E" w:rsidRPr="0045738E" w:rsidRDefault="0045738E" w:rsidP="00457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FC75" w14:textId="5FDC11FA" w:rsidR="0045738E" w:rsidRPr="0045738E" w:rsidRDefault="0045738E" w:rsidP="00457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A4FB" w14:textId="77777777" w:rsidR="0045738E" w:rsidRPr="0045738E" w:rsidRDefault="0045738E" w:rsidP="00457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172373"/>
    <w:multiLevelType w:val="hybridMultilevel"/>
    <w:tmpl w:val="3D04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66206"/>
    <w:multiLevelType w:val="singleLevel"/>
    <w:tmpl w:val="EC947F1E"/>
    <w:lvl w:ilvl="0">
      <w:start w:val="1"/>
      <w:numFmt w:val="decimal"/>
      <w:lvlText w:val="6.%1"/>
      <w:lvlJc w:val="left"/>
      <w:pPr>
        <w:ind w:left="720" w:hanging="360"/>
      </w:pPr>
      <w:rPr>
        <w:rFonts w:hint="default"/>
      </w:rPr>
    </w:lvl>
  </w:abstractNum>
  <w:abstractNum w:abstractNumId="3">
    <w:nsid w:val="0B501F19"/>
    <w:multiLevelType w:val="singleLevel"/>
    <w:tmpl w:val="797C254E"/>
    <w:lvl w:ilvl="0">
      <w:start w:val="1"/>
      <w:numFmt w:val="bullet"/>
      <w:lvlText w:val=""/>
      <w:lvlJc w:val="left"/>
      <w:pPr>
        <w:ind w:left="1800" w:hanging="360"/>
      </w:pPr>
      <w:rPr>
        <w:rFonts w:ascii="Symbol" w:hAnsi="Symbol" w:hint="default"/>
      </w:rPr>
    </w:lvl>
  </w:abstractNum>
  <w:abstractNum w:abstractNumId="4">
    <w:nsid w:val="0B9454EE"/>
    <w:multiLevelType w:val="hybridMultilevel"/>
    <w:tmpl w:val="88826612"/>
    <w:lvl w:ilvl="0" w:tplc="EB8E6EAC">
      <w:start w:val="1"/>
      <w:numFmt w:val="bullet"/>
      <w:lvlRestart w:val="0"/>
      <w:lvlText w:val="-"/>
      <w:lvlJc w:val="left"/>
      <w:pPr>
        <w:tabs>
          <w:tab w:val="num" w:pos="0"/>
        </w:tabs>
        <w:ind w:left="283" w:hanging="283"/>
      </w:pPr>
      <w:rPr>
        <w:rFonts w:ascii="Symbol" w:hAnsi="Symbol" w:hint="default"/>
        <w:b w:val="0"/>
        <w:i w:val="0"/>
        <w:sz w:val="22"/>
      </w:rPr>
    </w:lvl>
    <w:lvl w:ilvl="1" w:tplc="54F6F0C2">
      <w:start w:val="1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77964"/>
    <w:multiLevelType w:val="hybridMultilevel"/>
    <w:tmpl w:val="797C254E"/>
    <w:lvl w:ilvl="0" w:tplc="FF749F0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F196785"/>
    <w:multiLevelType w:val="singleLevel"/>
    <w:tmpl w:val="EC947F1E"/>
    <w:lvl w:ilvl="0">
      <w:start w:val="1"/>
      <w:numFmt w:val="decimal"/>
      <w:lvlText w:val="6.%1"/>
      <w:lvlJc w:val="left"/>
      <w:pPr>
        <w:ind w:left="720" w:hanging="360"/>
      </w:pPr>
      <w:rPr>
        <w:rFonts w:hint="default"/>
      </w:rPr>
    </w:lvl>
  </w:abstractNum>
  <w:abstractNum w:abstractNumId="7">
    <w:nsid w:val="105D76BC"/>
    <w:multiLevelType w:val="singleLevel"/>
    <w:tmpl w:val="EC947F1E"/>
    <w:lvl w:ilvl="0">
      <w:start w:val="1"/>
      <w:numFmt w:val="decimal"/>
      <w:lvlText w:val="6.%1"/>
      <w:lvlJc w:val="left"/>
      <w:pPr>
        <w:ind w:left="720" w:hanging="360"/>
      </w:pPr>
      <w:rPr>
        <w:rFonts w:hint="default"/>
      </w:rPr>
    </w:lvl>
  </w:abstractNum>
  <w:abstractNum w:abstractNumId="8">
    <w:nsid w:val="12770929"/>
    <w:multiLevelType w:val="hybridMultilevel"/>
    <w:tmpl w:val="B93E2434"/>
    <w:lvl w:ilvl="0" w:tplc="FEF47FE4">
      <w:start w:val="1"/>
      <w:numFmt w:val="decimal"/>
      <w:lvlText w:val="%1."/>
      <w:lvlJc w:val="left"/>
      <w:pPr>
        <w:ind w:left="1080" w:hanging="720"/>
      </w:pPr>
      <w:rPr>
        <w:rFonts w:hint="default"/>
      </w:rPr>
    </w:lvl>
    <w:lvl w:ilvl="1" w:tplc="6C043EC2">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C5B1E"/>
    <w:multiLevelType w:val="hybridMultilevel"/>
    <w:tmpl w:val="8E2A8CB0"/>
    <w:lvl w:ilvl="0" w:tplc="F5EC029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B0DE2"/>
    <w:multiLevelType w:val="singleLevel"/>
    <w:tmpl w:val="B93E2434"/>
    <w:lvl w:ilvl="0">
      <w:start w:val="1"/>
      <w:numFmt w:val="decimal"/>
      <w:lvlText w:val="%1."/>
      <w:lvlJc w:val="left"/>
      <w:pPr>
        <w:ind w:left="1080" w:hanging="720"/>
      </w:pPr>
      <w:rPr>
        <w:rFonts w:hint="default"/>
      </w:rPr>
    </w:lvl>
  </w:abstractNum>
  <w:abstractNum w:abstractNumId="11">
    <w:nsid w:val="18A40FD0"/>
    <w:multiLevelType w:val="singleLevel"/>
    <w:tmpl w:val="B93E2434"/>
    <w:lvl w:ilvl="0">
      <w:start w:val="1"/>
      <w:numFmt w:val="decimal"/>
      <w:lvlText w:val="%1."/>
      <w:lvlJc w:val="left"/>
      <w:pPr>
        <w:ind w:left="1080" w:hanging="720"/>
      </w:pPr>
      <w:rPr>
        <w:rFonts w:hint="default"/>
      </w:rPr>
    </w:lvl>
  </w:abstractNum>
  <w:abstractNum w:abstractNumId="12">
    <w:nsid w:val="1B972740"/>
    <w:multiLevelType w:val="singleLevel"/>
    <w:tmpl w:val="797C254E"/>
    <w:lvl w:ilvl="0">
      <w:start w:val="1"/>
      <w:numFmt w:val="bullet"/>
      <w:lvlText w:val=""/>
      <w:lvlJc w:val="left"/>
      <w:pPr>
        <w:ind w:left="1800" w:hanging="360"/>
      </w:pPr>
      <w:rPr>
        <w:rFonts w:ascii="Symbol" w:hAnsi="Symbol" w:hint="default"/>
      </w:rPr>
    </w:lvl>
  </w:abstractNum>
  <w:abstractNum w:abstractNumId="13">
    <w:nsid w:val="1E140E2A"/>
    <w:multiLevelType w:val="singleLevel"/>
    <w:tmpl w:val="797C254E"/>
    <w:lvl w:ilvl="0">
      <w:start w:val="1"/>
      <w:numFmt w:val="bullet"/>
      <w:lvlText w:val=""/>
      <w:lvlJc w:val="left"/>
      <w:pPr>
        <w:ind w:left="1800" w:hanging="360"/>
      </w:pPr>
      <w:rPr>
        <w:rFonts w:ascii="Symbol" w:hAnsi="Symbol" w:hint="default"/>
      </w:rPr>
    </w:lvl>
  </w:abstractNum>
  <w:abstractNum w:abstractNumId="14">
    <w:nsid w:val="1E9D25F7"/>
    <w:multiLevelType w:val="hybridMultilevel"/>
    <w:tmpl w:val="A6546458"/>
    <w:lvl w:ilvl="0" w:tplc="FF749F0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1FEC4A23"/>
    <w:multiLevelType w:val="singleLevel"/>
    <w:tmpl w:val="EC947F1E"/>
    <w:lvl w:ilvl="0">
      <w:start w:val="1"/>
      <w:numFmt w:val="decimal"/>
      <w:lvlText w:val="6.%1"/>
      <w:lvlJc w:val="left"/>
      <w:pPr>
        <w:ind w:left="720" w:hanging="360"/>
      </w:pPr>
      <w:rPr>
        <w:rFonts w:hint="default"/>
      </w:rPr>
    </w:lvl>
  </w:abstractNum>
  <w:abstractNum w:abstractNumId="16">
    <w:nsid w:val="1FF81ADC"/>
    <w:multiLevelType w:val="singleLevel"/>
    <w:tmpl w:val="EC947F1E"/>
    <w:lvl w:ilvl="0">
      <w:start w:val="1"/>
      <w:numFmt w:val="decimal"/>
      <w:lvlText w:val="6.%1"/>
      <w:lvlJc w:val="left"/>
      <w:pPr>
        <w:ind w:left="720" w:hanging="360"/>
      </w:pPr>
      <w:rPr>
        <w:rFonts w:hint="default"/>
      </w:rPr>
    </w:lvl>
  </w:abstractNum>
  <w:abstractNum w:abstractNumId="17">
    <w:nsid w:val="265B1DE1"/>
    <w:multiLevelType w:val="hybridMultilevel"/>
    <w:tmpl w:val="E9C6F4CC"/>
    <w:lvl w:ilvl="0" w:tplc="D45C5B06">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EA3E3E"/>
    <w:multiLevelType w:val="singleLevel"/>
    <w:tmpl w:val="797C254E"/>
    <w:lvl w:ilvl="0">
      <w:start w:val="1"/>
      <w:numFmt w:val="bullet"/>
      <w:lvlText w:val=""/>
      <w:lvlJc w:val="left"/>
      <w:pPr>
        <w:ind w:left="1800" w:hanging="360"/>
      </w:pPr>
      <w:rPr>
        <w:rFonts w:ascii="Symbol" w:hAnsi="Symbol" w:hint="default"/>
      </w:rPr>
    </w:lvl>
  </w:abstractNum>
  <w:abstractNum w:abstractNumId="19">
    <w:nsid w:val="2A6809A2"/>
    <w:multiLevelType w:val="singleLevel"/>
    <w:tmpl w:val="797C254E"/>
    <w:lvl w:ilvl="0">
      <w:start w:val="1"/>
      <w:numFmt w:val="bullet"/>
      <w:lvlText w:val=""/>
      <w:lvlJc w:val="left"/>
      <w:pPr>
        <w:ind w:left="1800" w:hanging="360"/>
      </w:pPr>
      <w:rPr>
        <w:rFonts w:ascii="Symbol" w:hAnsi="Symbol" w:hint="default"/>
      </w:rPr>
    </w:lvl>
  </w:abstractNum>
  <w:abstractNum w:abstractNumId="20">
    <w:nsid w:val="32F52F2A"/>
    <w:multiLevelType w:val="hybridMultilevel"/>
    <w:tmpl w:val="3EC2FCC6"/>
    <w:lvl w:ilvl="0" w:tplc="2F982FCE">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B5FBD"/>
    <w:multiLevelType w:val="singleLevel"/>
    <w:tmpl w:val="B93E2434"/>
    <w:lvl w:ilvl="0">
      <w:start w:val="1"/>
      <w:numFmt w:val="decimal"/>
      <w:lvlText w:val="%1."/>
      <w:lvlJc w:val="left"/>
      <w:pPr>
        <w:ind w:left="1080" w:hanging="720"/>
      </w:pPr>
      <w:rPr>
        <w:rFonts w:hint="default"/>
      </w:rPr>
    </w:lvl>
  </w:abstractNum>
  <w:abstractNum w:abstractNumId="22">
    <w:nsid w:val="3CE01050"/>
    <w:multiLevelType w:val="singleLevel"/>
    <w:tmpl w:val="B93E2434"/>
    <w:lvl w:ilvl="0">
      <w:start w:val="1"/>
      <w:numFmt w:val="decimal"/>
      <w:lvlText w:val="%1."/>
      <w:lvlJc w:val="left"/>
      <w:pPr>
        <w:ind w:left="1080" w:hanging="720"/>
      </w:pPr>
      <w:rPr>
        <w:rFonts w:hint="default"/>
      </w:rPr>
    </w:lvl>
  </w:abstractNum>
  <w:abstractNum w:abstractNumId="23">
    <w:nsid w:val="3F184FC2"/>
    <w:multiLevelType w:val="hybridMultilevel"/>
    <w:tmpl w:val="0810BB20"/>
    <w:lvl w:ilvl="0" w:tplc="7024A10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3C2570"/>
    <w:multiLevelType w:val="singleLevel"/>
    <w:tmpl w:val="B93E2434"/>
    <w:lvl w:ilvl="0">
      <w:start w:val="1"/>
      <w:numFmt w:val="decimal"/>
      <w:lvlText w:val="%1."/>
      <w:lvlJc w:val="left"/>
      <w:pPr>
        <w:ind w:left="1080" w:hanging="720"/>
      </w:pPr>
      <w:rPr>
        <w:rFonts w:hint="default"/>
      </w:rPr>
    </w:lvl>
  </w:abstractNum>
  <w:abstractNum w:abstractNumId="25">
    <w:nsid w:val="458D0332"/>
    <w:multiLevelType w:val="singleLevel"/>
    <w:tmpl w:val="B93E2434"/>
    <w:lvl w:ilvl="0">
      <w:start w:val="1"/>
      <w:numFmt w:val="decimal"/>
      <w:lvlText w:val="%1."/>
      <w:lvlJc w:val="left"/>
      <w:pPr>
        <w:ind w:left="1080" w:hanging="720"/>
      </w:pPr>
      <w:rPr>
        <w:rFonts w:hint="default"/>
      </w:rPr>
    </w:lvl>
  </w:abstractNum>
  <w:abstractNum w:abstractNumId="26">
    <w:nsid w:val="48B87827"/>
    <w:multiLevelType w:val="hybridMultilevel"/>
    <w:tmpl w:val="8DEAD248"/>
    <w:lvl w:ilvl="0" w:tplc="FEF47F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A454D3"/>
    <w:multiLevelType w:val="hybridMultilevel"/>
    <w:tmpl w:val="B4247842"/>
    <w:lvl w:ilvl="0" w:tplc="AA2CE98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82B9D"/>
    <w:multiLevelType w:val="singleLevel"/>
    <w:tmpl w:val="A6546458"/>
    <w:lvl w:ilvl="0">
      <w:start w:val="1"/>
      <w:numFmt w:val="bullet"/>
      <w:lvlText w:val=""/>
      <w:lvlJc w:val="left"/>
      <w:pPr>
        <w:ind w:left="1800" w:hanging="360"/>
      </w:pPr>
      <w:rPr>
        <w:rFonts w:ascii="Symbol" w:hAnsi="Symbol" w:hint="default"/>
      </w:rPr>
    </w:lvl>
  </w:abstractNum>
  <w:abstractNum w:abstractNumId="29">
    <w:nsid w:val="507679A4"/>
    <w:multiLevelType w:val="singleLevel"/>
    <w:tmpl w:val="EC947F1E"/>
    <w:lvl w:ilvl="0">
      <w:start w:val="1"/>
      <w:numFmt w:val="decimal"/>
      <w:lvlText w:val="6.%1"/>
      <w:lvlJc w:val="left"/>
      <w:pPr>
        <w:ind w:left="720" w:hanging="360"/>
      </w:pPr>
      <w:rPr>
        <w:rFonts w:hint="default"/>
      </w:rPr>
    </w:lvl>
  </w:abstractNum>
  <w:abstractNum w:abstractNumId="30">
    <w:nsid w:val="52DD2DE6"/>
    <w:multiLevelType w:val="singleLevel"/>
    <w:tmpl w:val="B93E2434"/>
    <w:lvl w:ilvl="0">
      <w:start w:val="1"/>
      <w:numFmt w:val="decimal"/>
      <w:lvlText w:val="%1."/>
      <w:lvlJc w:val="left"/>
      <w:pPr>
        <w:ind w:left="1080" w:hanging="720"/>
      </w:pPr>
      <w:rPr>
        <w:rFonts w:hint="default"/>
      </w:rPr>
    </w:lvl>
  </w:abstractNum>
  <w:abstractNum w:abstractNumId="31">
    <w:nsid w:val="581E2F17"/>
    <w:multiLevelType w:val="singleLevel"/>
    <w:tmpl w:val="B93E2434"/>
    <w:lvl w:ilvl="0">
      <w:start w:val="1"/>
      <w:numFmt w:val="decimal"/>
      <w:lvlText w:val="%1."/>
      <w:lvlJc w:val="left"/>
      <w:pPr>
        <w:ind w:left="1080" w:hanging="720"/>
      </w:pPr>
      <w:rPr>
        <w:rFonts w:hint="default"/>
      </w:rPr>
    </w:lvl>
  </w:abstractNum>
  <w:abstractNum w:abstractNumId="32">
    <w:nsid w:val="58BC63E5"/>
    <w:multiLevelType w:val="singleLevel"/>
    <w:tmpl w:val="8BB4EAF4"/>
    <w:lvl w:ilvl="0">
      <w:start w:val="1"/>
      <w:numFmt w:val="decimal"/>
      <w:lvlText w:val="%1."/>
      <w:lvlJc w:val="left"/>
      <w:pPr>
        <w:ind w:left="1080" w:hanging="720"/>
      </w:pPr>
      <w:rPr>
        <w:rFonts w:hint="default"/>
        <w:b w:val="0"/>
      </w:rPr>
    </w:lvl>
  </w:abstractNum>
  <w:abstractNum w:abstractNumId="33">
    <w:nsid w:val="59C11506"/>
    <w:multiLevelType w:val="hybridMultilevel"/>
    <w:tmpl w:val="8D92BA08"/>
    <w:lvl w:ilvl="0" w:tplc="5ABC6DB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796F43"/>
    <w:multiLevelType w:val="hybridMultilevel"/>
    <w:tmpl w:val="3A9E48DA"/>
    <w:lvl w:ilvl="0" w:tplc="78BC3D5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9069DF"/>
    <w:multiLevelType w:val="singleLevel"/>
    <w:tmpl w:val="797C254E"/>
    <w:lvl w:ilvl="0">
      <w:start w:val="1"/>
      <w:numFmt w:val="bullet"/>
      <w:lvlText w:val=""/>
      <w:lvlJc w:val="left"/>
      <w:pPr>
        <w:ind w:left="1800" w:hanging="360"/>
      </w:pPr>
      <w:rPr>
        <w:rFonts w:ascii="Symbol" w:hAnsi="Symbol" w:hint="default"/>
      </w:rPr>
    </w:lvl>
  </w:abstractNum>
  <w:abstractNum w:abstractNumId="36">
    <w:nsid w:val="60281848"/>
    <w:multiLevelType w:val="singleLevel"/>
    <w:tmpl w:val="B93E2434"/>
    <w:lvl w:ilvl="0">
      <w:start w:val="1"/>
      <w:numFmt w:val="decimal"/>
      <w:lvlText w:val="%1."/>
      <w:lvlJc w:val="left"/>
      <w:pPr>
        <w:ind w:left="1080" w:hanging="720"/>
      </w:pPr>
      <w:rPr>
        <w:rFonts w:hint="default"/>
      </w:rPr>
    </w:lvl>
  </w:abstractNum>
  <w:abstractNum w:abstractNumId="37">
    <w:nsid w:val="61082B8D"/>
    <w:multiLevelType w:val="singleLevel"/>
    <w:tmpl w:val="B93E2434"/>
    <w:lvl w:ilvl="0">
      <w:start w:val="1"/>
      <w:numFmt w:val="decimal"/>
      <w:lvlText w:val="%1."/>
      <w:lvlJc w:val="left"/>
      <w:pPr>
        <w:ind w:left="1080" w:hanging="720"/>
      </w:pPr>
      <w:rPr>
        <w:rFonts w:hint="default"/>
      </w:rPr>
    </w:lvl>
  </w:abstractNum>
  <w:abstractNum w:abstractNumId="38">
    <w:nsid w:val="646241F4"/>
    <w:multiLevelType w:val="hybridMultilevel"/>
    <w:tmpl w:val="EC947F1E"/>
    <w:lvl w:ilvl="0" w:tplc="CC04316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7767FA"/>
    <w:multiLevelType w:val="singleLevel"/>
    <w:tmpl w:val="EC947F1E"/>
    <w:lvl w:ilvl="0">
      <w:start w:val="1"/>
      <w:numFmt w:val="decimal"/>
      <w:lvlText w:val="6.%1"/>
      <w:lvlJc w:val="left"/>
      <w:pPr>
        <w:ind w:left="720" w:hanging="360"/>
      </w:pPr>
      <w:rPr>
        <w:rFonts w:hint="default"/>
      </w:rPr>
    </w:lvl>
  </w:abstractNum>
  <w:abstractNum w:abstractNumId="40">
    <w:nsid w:val="693C0139"/>
    <w:multiLevelType w:val="singleLevel"/>
    <w:tmpl w:val="B93E2434"/>
    <w:lvl w:ilvl="0">
      <w:start w:val="1"/>
      <w:numFmt w:val="decimal"/>
      <w:lvlText w:val="%1."/>
      <w:lvlJc w:val="left"/>
      <w:pPr>
        <w:ind w:left="1080" w:hanging="720"/>
      </w:pPr>
      <w:rPr>
        <w:rFonts w:hint="default"/>
      </w:rPr>
    </w:lvl>
  </w:abstractNum>
  <w:abstractNum w:abstractNumId="41">
    <w:nsid w:val="6BDA4DE2"/>
    <w:multiLevelType w:val="hybridMultilevel"/>
    <w:tmpl w:val="E870C92E"/>
    <w:lvl w:ilvl="0" w:tplc="FF749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DD0792"/>
    <w:multiLevelType w:val="hybridMultilevel"/>
    <w:tmpl w:val="5B46EA02"/>
    <w:lvl w:ilvl="0" w:tplc="FF749F0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47576C5"/>
    <w:multiLevelType w:val="singleLevel"/>
    <w:tmpl w:val="B93E2434"/>
    <w:lvl w:ilvl="0">
      <w:start w:val="1"/>
      <w:numFmt w:val="decimal"/>
      <w:lvlText w:val="%1."/>
      <w:lvlJc w:val="left"/>
      <w:pPr>
        <w:ind w:left="1080" w:hanging="720"/>
      </w:pPr>
      <w:rPr>
        <w:rFonts w:hint="default"/>
      </w:rPr>
    </w:lvl>
  </w:abstractNum>
  <w:abstractNum w:abstractNumId="44">
    <w:nsid w:val="74F112A8"/>
    <w:multiLevelType w:val="hybridMultilevel"/>
    <w:tmpl w:val="D482FE62"/>
    <w:lvl w:ilvl="0" w:tplc="BFBAC06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814EF6"/>
    <w:multiLevelType w:val="singleLevel"/>
    <w:tmpl w:val="797C254E"/>
    <w:lvl w:ilvl="0">
      <w:start w:val="1"/>
      <w:numFmt w:val="bullet"/>
      <w:lvlText w:val=""/>
      <w:lvlJc w:val="left"/>
      <w:pPr>
        <w:ind w:left="1800" w:hanging="360"/>
      </w:pPr>
      <w:rPr>
        <w:rFonts w:ascii="Symbol" w:hAnsi="Symbol" w:hint="default"/>
      </w:rPr>
    </w:lvl>
  </w:abstractNum>
  <w:num w:numId="1">
    <w:abstractNumId w:val="1"/>
  </w:num>
  <w:num w:numId="2">
    <w:abstractNumId w:val="8"/>
  </w:num>
  <w:num w:numId="3">
    <w:abstractNumId w:val="26"/>
  </w:num>
  <w:num w:numId="4">
    <w:abstractNumId w:val="14"/>
  </w:num>
  <w:num w:numId="5">
    <w:abstractNumId w:val="42"/>
  </w:num>
  <w:num w:numId="6">
    <w:abstractNumId w:val="5"/>
  </w:num>
  <w:num w:numId="7">
    <w:abstractNumId w:val="38"/>
  </w:num>
  <w:num w:numId="8">
    <w:abstractNumId w:val="0"/>
  </w:num>
  <w:num w:numId="9">
    <w:abstractNumId w:val="16"/>
  </w:num>
  <w:num w:numId="10">
    <w:abstractNumId w:val="29"/>
  </w:num>
  <w:num w:numId="11">
    <w:abstractNumId w:val="15"/>
  </w:num>
  <w:num w:numId="12">
    <w:abstractNumId w:val="39"/>
  </w:num>
  <w:num w:numId="13">
    <w:abstractNumId w:val="2"/>
  </w:num>
  <w:num w:numId="14">
    <w:abstractNumId w:val="6"/>
  </w:num>
  <w:num w:numId="15">
    <w:abstractNumId w:val="7"/>
  </w:num>
  <w:num w:numId="16">
    <w:abstractNumId w:val="28"/>
  </w:num>
  <w:num w:numId="17">
    <w:abstractNumId w:val="35"/>
  </w:num>
  <w:num w:numId="18">
    <w:abstractNumId w:val="13"/>
  </w:num>
  <w:num w:numId="19">
    <w:abstractNumId w:val="18"/>
  </w:num>
  <w:num w:numId="20">
    <w:abstractNumId w:val="12"/>
  </w:num>
  <w:num w:numId="21">
    <w:abstractNumId w:val="3"/>
  </w:num>
  <w:num w:numId="22">
    <w:abstractNumId w:val="45"/>
  </w:num>
  <w:num w:numId="23">
    <w:abstractNumId w:val="19"/>
  </w:num>
  <w:num w:numId="24">
    <w:abstractNumId w:val="32"/>
  </w:num>
  <w:num w:numId="25">
    <w:abstractNumId w:val="21"/>
  </w:num>
  <w:num w:numId="26">
    <w:abstractNumId w:val="31"/>
  </w:num>
  <w:num w:numId="27">
    <w:abstractNumId w:val="11"/>
  </w:num>
  <w:num w:numId="28">
    <w:abstractNumId w:val="36"/>
  </w:num>
  <w:num w:numId="29">
    <w:abstractNumId w:val="40"/>
  </w:num>
  <w:num w:numId="30">
    <w:abstractNumId w:val="24"/>
  </w:num>
  <w:num w:numId="31">
    <w:abstractNumId w:val="43"/>
  </w:num>
  <w:num w:numId="32">
    <w:abstractNumId w:val="30"/>
  </w:num>
  <w:num w:numId="33">
    <w:abstractNumId w:val="37"/>
  </w:num>
  <w:num w:numId="34">
    <w:abstractNumId w:val="10"/>
  </w:num>
  <w:num w:numId="35">
    <w:abstractNumId w:val="25"/>
  </w:num>
  <w:num w:numId="36">
    <w:abstractNumId w:val="22"/>
  </w:num>
  <w:num w:numId="37">
    <w:abstractNumId w:val="34"/>
  </w:num>
  <w:num w:numId="38">
    <w:abstractNumId w:val="4"/>
  </w:num>
  <w:num w:numId="39">
    <w:abstractNumId w:val="20"/>
  </w:num>
  <w:num w:numId="40">
    <w:abstractNumId w:val="9"/>
  </w:num>
  <w:num w:numId="41">
    <w:abstractNumId w:val="17"/>
  </w:num>
  <w:num w:numId="42">
    <w:abstractNumId w:val="44"/>
  </w:num>
  <w:num w:numId="43">
    <w:abstractNumId w:val="27"/>
  </w:num>
  <w:num w:numId="44">
    <w:abstractNumId w:val="33"/>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9A"/>
    <w:rsid w:val="0000226C"/>
    <w:rsid w:val="00033C48"/>
    <w:rsid w:val="00044674"/>
    <w:rsid w:val="00076C5D"/>
    <w:rsid w:val="000A1EEB"/>
    <w:rsid w:val="000B3E27"/>
    <w:rsid w:val="00114620"/>
    <w:rsid w:val="001662AD"/>
    <w:rsid w:val="00166ADF"/>
    <w:rsid w:val="00172618"/>
    <w:rsid w:val="001930E2"/>
    <w:rsid w:val="001A0957"/>
    <w:rsid w:val="001D205B"/>
    <w:rsid w:val="001D2E9E"/>
    <w:rsid w:val="002D6431"/>
    <w:rsid w:val="003351D8"/>
    <w:rsid w:val="00343E50"/>
    <w:rsid w:val="003B7F69"/>
    <w:rsid w:val="003D302D"/>
    <w:rsid w:val="004521E8"/>
    <w:rsid w:val="0045738E"/>
    <w:rsid w:val="00472932"/>
    <w:rsid w:val="004A074E"/>
    <w:rsid w:val="00502B6E"/>
    <w:rsid w:val="00511F02"/>
    <w:rsid w:val="00536652"/>
    <w:rsid w:val="00542177"/>
    <w:rsid w:val="00542BDF"/>
    <w:rsid w:val="00563875"/>
    <w:rsid w:val="0058349E"/>
    <w:rsid w:val="00611FD7"/>
    <w:rsid w:val="00624000"/>
    <w:rsid w:val="00630A48"/>
    <w:rsid w:val="00643779"/>
    <w:rsid w:val="006B5C9F"/>
    <w:rsid w:val="006C75F4"/>
    <w:rsid w:val="006F2546"/>
    <w:rsid w:val="00793FCA"/>
    <w:rsid w:val="008366F4"/>
    <w:rsid w:val="00854F06"/>
    <w:rsid w:val="00885609"/>
    <w:rsid w:val="008872F6"/>
    <w:rsid w:val="008A0D4B"/>
    <w:rsid w:val="008B25A4"/>
    <w:rsid w:val="008E5BA5"/>
    <w:rsid w:val="008F481C"/>
    <w:rsid w:val="009126CC"/>
    <w:rsid w:val="0096251F"/>
    <w:rsid w:val="00972B00"/>
    <w:rsid w:val="00991941"/>
    <w:rsid w:val="009E113F"/>
    <w:rsid w:val="00A02C9F"/>
    <w:rsid w:val="00A2781A"/>
    <w:rsid w:val="00A701D4"/>
    <w:rsid w:val="00A8026D"/>
    <w:rsid w:val="00AD1F6C"/>
    <w:rsid w:val="00B30F62"/>
    <w:rsid w:val="00BA3392"/>
    <w:rsid w:val="00BA49C2"/>
    <w:rsid w:val="00BF2968"/>
    <w:rsid w:val="00C67950"/>
    <w:rsid w:val="00CB1BFC"/>
    <w:rsid w:val="00CC7B1D"/>
    <w:rsid w:val="00CD49BB"/>
    <w:rsid w:val="00CE2B19"/>
    <w:rsid w:val="00D12E5F"/>
    <w:rsid w:val="00D133B6"/>
    <w:rsid w:val="00D43456"/>
    <w:rsid w:val="00D52EDE"/>
    <w:rsid w:val="00D9048C"/>
    <w:rsid w:val="00DD746C"/>
    <w:rsid w:val="00DF3D41"/>
    <w:rsid w:val="00E3519A"/>
    <w:rsid w:val="00E4448F"/>
    <w:rsid w:val="00E61D49"/>
    <w:rsid w:val="00E6306C"/>
    <w:rsid w:val="00E6396F"/>
    <w:rsid w:val="00E739E4"/>
    <w:rsid w:val="00E871B0"/>
    <w:rsid w:val="00ED4B05"/>
    <w:rsid w:val="00ED7FA6"/>
    <w:rsid w:val="00F0437E"/>
    <w:rsid w:val="00F6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06"/>
    <w:pPr>
      <w:spacing w:after="0" w:line="288" w:lineRule="auto"/>
      <w:jc w:val="both"/>
    </w:pPr>
    <w:rPr>
      <w:rFonts w:ascii="Times New Roman" w:eastAsia="Times New Roman" w:hAnsi="Times New Roman" w:cs="Times New Roman"/>
      <w:lang w:eastAsia="en-US"/>
    </w:rPr>
  </w:style>
  <w:style w:type="paragraph" w:styleId="Heading1">
    <w:name w:val="heading 1"/>
    <w:basedOn w:val="Normal"/>
    <w:next w:val="Normal"/>
    <w:link w:val="Heading1Char"/>
    <w:qFormat/>
    <w:rsid w:val="00854F06"/>
    <w:pPr>
      <w:numPr>
        <w:numId w:val="8"/>
      </w:numPr>
      <w:ind w:left="567" w:hanging="567"/>
      <w:outlineLvl w:val="0"/>
    </w:pPr>
    <w:rPr>
      <w:kern w:val="28"/>
    </w:rPr>
  </w:style>
  <w:style w:type="paragraph" w:styleId="Heading2">
    <w:name w:val="heading 2"/>
    <w:basedOn w:val="Normal"/>
    <w:next w:val="Normal"/>
    <w:link w:val="Heading2Char"/>
    <w:qFormat/>
    <w:rsid w:val="00854F06"/>
    <w:pPr>
      <w:numPr>
        <w:ilvl w:val="1"/>
        <w:numId w:val="8"/>
      </w:numPr>
      <w:ind w:left="567" w:hanging="567"/>
      <w:outlineLvl w:val="1"/>
    </w:pPr>
  </w:style>
  <w:style w:type="paragraph" w:styleId="Heading3">
    <w:name w:val="heading 3"/>
    <w:basedOn w:val="Normal"/>
    <w:next w:val="Normal"/>
    <w:link w:val="Heading3Char"/>
    <w:qFormat/>
    <w:rsid w:val="00854F06"/>
    <w:pPr>
      <w:numPr>
        <w:ilvl w:val="2"/>
        <w:numId w:val="8"/>
      </w:numPr>
      <w:ind w:left="567" w:hanging="567"/>
      <w:outlineLvl w:val="2"/>
    </w:pPr>
  </w:style>
  <w:style w:type="paragraph" w:styleId="Heading4">
    <w:name w:val="heading 4"/>
    <w:basedOn w:val="Normal"/>
    <w:next w:val="Normal"/>
    <w:link w:val="Heading4Char"/>
    <w:qFormat/>
    <w:rsid w:val="00854F06"/>
    <w:pPr>
      <w:numPr>
        <w:ilvl w:val="3"/>
        <w:numId w:val="8"/>
      </w:numPr>
      <w:ind w:left="567" w:hanging="567"/>
      <w:outlineLvl w:val="3"/>
    </w:pPr>
  </w:style>
  <w:style w:type="paragraph" w:styleId="Heading5">
    <w:name w:val="heading 5"/>
    <w:basedOn w:val="Normal"/>
    <w:next w:val="Normal"/>
    <w:link w:val="Heading5Char"/>
    <w:qFormat/>
    <w:rsid w:val="00854F06"/>
    <w:pPr>
      <w:numPr>
        <w:ilvl w:val="4"/>
        <w:numId w:val="8"/>
      </w:numPr>
      <w:ind w:left="567" w:hanging="567"/>
      <w:outlineLvl w:val="4"/>
    </w:pPr>
  </w:style>
  <w:style w:type="paragraph" w:styleId="Heading6">
    <w:name w:val="heading 6"/>
    <w:basedOn w:val="Normal"/>
    <w:next w:val="Normal"/>
    <w:link w:val="Heading6Char"/>
    <w:qFormat/>
    <w:rsid w:val="00854F06"/>
    <w:pPr>
      <w:numPr>
        <w:ilvl w:val="5"/>
        <w:numId w:val="8"/>
      </w:numPr>
      <w:ind w:left="567" w:hanging="567"/>
      <w:outlineLvl w:val="5"/>
    </w:pPr>
  </w:style>
  <w:style w:type="paragraph" w:styleId="Heading7">
    <w:name w:val="heading 7"/>
    <w:basedOn w:val="Normal"/>
    <w:next w:val="Normal"/>
    <w:link w:val="Heading7Char"/>
    <w:qFormat/>
    <w:rsid w:val="00854F06"/>
    <w:pPr>
      <w:numPr>
        <w:ilvl w:val="6"/>
        <w:numId w:val="8"/>
      </w:numPr>
      <w:ind w:left="567" w:hanging="567"/>
      <w:outlineLvl w:val="6"/>
    </w:pPr>
  </w:style>
  <w:style w:type="paragraph" w:styleId="Heading8">
    <w:name w:val="heading 8"/>
    <w:basedOn w:val="Normal"/>
    <w:next w:val="Normal"/>
    <w:link w:val="Heading8Char"/>
    <w:qFormat/>
    <w:rsid w:val="00854F06"/>
    <w:pPr>
      <w:numPr>
        <w:ilvl w:val="7"/>
        <w:numId w:val="8"/>
      </w:numPr>
      <w:ind w:left="567" w:hanging="567"/>
      <w:outlineLvl w:val="7"/>
    </w:pPr>
  </w:style>
  <w:style w:type="paragraph" w:styleId="Heading9">
    <w:name w:val="heading 9"/>
    <w:basedOn w:val="Normal"/>
    <w:next w:val="Normal"/>
    <w:link w:val="Heading9Char"/>
    <w:qFormat/>
    <w:rsid w:val="00854F06"/>
    <w:pPr>
      <w:numPr>
        <w:ilvl w:val="8"/>
        <w:numId w:val="8"/>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437E"/>
    <w:rPr>
      <w:color w:val="0000FF"/>
      <w:u w:val="single"/>
    </w:rPr>
  </w:style>
  <w:style w:type="character" w:customStyle="1" w:styleId="Heading3Char">
    <w:name w:val="Heading 3 Char"/>
    <w:basedOn w:val="DefaultParagraphFont"/>
    <w:link w:val="Heading3"/>
    <w:rPr>
      <w:rFonts w:ascii="Times New Roman" w:eastAsia="Times New Roman" w:hAnsi="Times New Roman" w:cs="Times New Roman"/>
      <w:lang w:val="en-US" w:eastAsia="en-US"/>
    </w:rPr>
  </w:style>
  <w:style w:type="character" w:customStyle="1" w:styleId="Heading2Char">
    <w:name w:val="Heading 2 Char"/>
    <w:basedOn w:val="DefaultParagraphFont"/>
    <w:link w:val="Heading2"/>
    <w:rPr>
      <w:rFonts w:ascii="Times New Roman" w:eastAsia="Times New Roman" w:hAnsi="Times New Roman" w:cs="Times New Roman"/>
      <w:lang w:val="en-US" w:eastAsia="en-US"/>
    </w:rPr>
  </w:style>
  <w:style w:type="character" w:customStyle="1" w:styleId="Heading1Char">
    <w:name w:val="Heading 1 Char"/>
    <w:basedOn w:val="DefaultParagraphFont"/>
    <w:link w:val="Heading1"/>
    <w:rPr>
      <w:rFonts w:ascii="Times New Roman" w:eastAsia="Times New Roman" w:hAnsi="Times New Roman" w:cs="Times New Roman"/>
      <w:kern w:val="28"/>
      <w:lang w:val="en-US" w:eastAsia="en-US"/>
    </w:rPr>
  </w:style>
  <w:style w:type="paragraph" w:styleId="ListParagraph">
    <w:name w:val="List Paragraph"/>
    <w:basedOn w:val="Normal"/>
    <w:uiPriority w:val="34"/>
    <w:qFormat/>
    <w:rsid w:val="009126CC"/>
    <w:pPr>
      <w:ind w:left="720"/>
      <w:contextualSpacing/>
    </w:pPr>
  </w:style>
  <w:style w:type="character" w:customStyle="1" w:styleId="Heading4Char">
    <w:name w:val="Heading 4 Char"/>
    <w:basedOn w:val="DefaultParagraphFont"/>
    <w:link w:val="Heading4"/>
    <w:rsid w:val="00076C5D"/>
    <w:rPr>
      <w:rFonts w:ascii="Times New Roman" w:eastAsia="Times New Roman" w:hAnsi="Times New Roman" w:cs="Times New Roman"/>
      <w:lang w:val="en-US" w:eastAsia="en-US"/>
    </w:rPr>
  </w:style>
  <w:style w:type="character" w:customStyle="1" w:styleId="Heading5Char">
    <w:name w:val="Heading 5 Char"/>
    <w:basedOn w:val="DefaultParagraphFont"/>
    <w:link w:val="Heading5"/>
    <w:rsid w:val="00076C5D"/>
    <w:rPr>
      <w:rFonts w:ascii="Times New Roman" w:eastAsia="Times New Roman" w:hAnsi="Times New Roman" w:cs="Times New Roman"/>
      <w:lang w:val="en-US" w:eastAsia="en-US"/>
    </w:rPr>
  </w:style>
  <w:style w:type="character" w:customStyle="1" w:styleId="Heading6Char">
    <w:name w:val="Heading 6 Char"/>
    <w:basedOn w:val="DefaultParagraphFont"/>
    <w:link w:val="Heading6"/>
    <w:rsid w:val="00076C5D"/>
    <w:rPr>
      <w:rFonts w:ascii="Times New Roman" w:eastAsia="Times New Roman" w:hAnsi="Times New Roman" w:cs="Times New Roman"/>
      <w:lang w:val="en-US" w:eastAsia="en-US"/>
    </w:rPr>
  </w:style>
  <w:style w:type="character" w:customStyle="1" w:styleId="Heading7Char">
    <w:name w:val="Heading 7 Char"/>
    <w:basedOn w:val="DefaultParagraphFont"/>
    <w:link w:val="Heading7"/>
    <w:rsid w:val="00076C5D"/>
    <w:rPr>
      <w:rFonts w:ascii="Times New Roman" w:eastAsia="Times New Roman" w:hAnsi="Times New Roman" w:cs="Times New Roman"/>
      <w:lang w:val="en-US" w:eastAsia="en-US"/>
    </w:rPr>
  </w:style>
  <w:style w:type="character" w:customStyle="1" w:styleId="Heading8Char">
    <w:name w:val="Heading 8 Char"/>
    <w:basedOn w:val="DefaultParagraphFont"/>
    <w:link w:val="Heading8"/>
    <w:rsid w:val="00076C5D"/>
    <w:rPr>
      <w:rFonts w:ascii="Times New Roman" w:eastAsia="Times New Roman" w:hAnsi="Times New Roman" w:cs="Times New Roman"/>
      <w:lang w:val="en-US" w:eastAsia="en-US"/>
    </w:rPr>
  </w:style>
  <w:style w:type="character" w:customStyle="1" w:styleId="Heading9Char">
    <w:name w:val="Heading 9 Char"/>
    <w:basedOn w:val="DefaultParagraphFont"/>
    <w:link w:val="Heading9"/>
    <w:rsid w:val="00076C5D"/>
    <w:rPr>
      <w:rFonts w:ascii="Times New Roman" w:eastAsia="Times New Roman" w:hAnsi="Times New Roman" w:cs="Times New Roman"/>
      <w:lang w:val="en-US" w:eastAsia="en-US"/>
    </w:rPr>
  </w:style>
  <w:style w:type="paragraph" w:styleId="Footer">
    <w:name w:val="footer"/>
    <w:basedOn w:val="Normal"/>
    <w:link w:val="FooterChar"/>
    <w:qFormat/>
    <w:rsid w:val="00854F06"/>
  </w:style>
  <w:style w:type="character" w:customStyle="1" w:styleId="FooterChar">
    <w:name w:val="Footer Char"/>
    <w:basedOn w:val="DefaultParagraphFont"/>
    <w:link w:val="Footer"/>
    <w:rsid w:val="00076C5D"/>
    <w:rPr>
      <w:rFonts w:ascii="Times New Roman" w:eastAsia="Times New Roman" w:hAnsi="Times New Roman" w:cs="Times New Roman"/>
      <w:lang w:eastAsia="en-US"/>
    </w:rPr>
  </w:style>
  <w:style w:type="paragraph" w:styleId="FootnoteText">
    <w:name w:val="footnote text"/>
    <w:basedOn w:val="Normal"/>
    <w:link w:val="FootnoteTextChar"/>
    <w:qFormat/>
    <w:rsid w:val="00854F06"/>
    <w:pPr>
      <w:keepLines/>
      <w:spacing w:after="60" w:line="240" w:lineRule="auto"/>
      <w:ind w:left="567" w:hanging="567"/>
    </w:pPr>
    <w:rPr>
      <w:sz w:val="16"/>
    </w:rPr>
  </w:style>
  <w:style w:type="character" w:customStyle="1" w:styleId="FootnoteTextChar">
    <w:name w:val="Footnote Text Char"/>
    <w:basedOn w:val="DefaultParagraphFont"/>
    <w:link w:val="FootnoteText"/>
    <w:rsid w:val="00076C5D"/>
    <w:rPr>
      <w:rFonts w:ascii="Times New Roman" w:eastAsia="Times New Roman" w:hAnsi="Times New Roman" w:cs="Times New Roman"/>
      <w:sz w:val="16"/>
      <w:lang w:val="en-US" w:eastAsia="en-US"/>
    </w:rPr>
  </w:style>
  <w:style w:type="paragraph" w:styleId="Header">
    <w:name w:val="header"/>
    <w:basedOn w:val="Normal"/>
    <w:link w:val="HeaderChar"/>
    <w:qFormat/>
    <w:rsid w:val="00854F06"/>
  </w:style>
  <w:style w:type="character" w:customStyle="1" w:styleId="HeaderChar">
    <w:name w:val="Header Char"/>
    <w:basedOn w:val="DefaultParagraphFont"/>
    <w:link w:val="Header"/>
    <w:rsid w:val="00076C5D"/>
    <w:rPr>
      <w:rFonts w:ascii="Times New Roman" w:eastAsia="Times New Roman" w:hAnsi="Times New Roman" w:cs="Times New Roman"/>
      <w:lang w:eastAsia="en-US"/>
    </w:rPr>
  </w:style>
  <w:style w:type="character" w:styleId="FootnoteReference">
    <w:name w:val="footnote reference"/>
    <w:basedOn w:val="DefaultParagraphFont"/>
    <w:unhideWhenUsed/>
    <w:qFormat/>
    <w:rsid w:val="00854F06"/>
    <w:rPr>
      <w:sz w:val="24"/>
      <w:vertAlign w:val="superscript"/>
    </w:rPr>
  </w:style>
  <w:style w:type="paragraph" w:customStyle="1" w:styleId="quotes">
    <w:name w:val="quotes"/>
    <w:basedOn w:val="Normal"/>
    <w:next w:val="Normal"/>
    <w:rsid w:val="00854F06"/>
    <w:pPr>
      <w:ind w:left="720"/>
    </w:pPr>
    <w:rPr>
      <w:i/>
    </w:rPr>
  </w:style>
  <w:style w:type="paragraph" w:styleId="BalloonText">
    <w:name w:val="Balloon Text"/>
    <w:basedOn w:val="Normal"/>
    <w:link w:val="BalloonTextChar"/>
    <w:uiPriority w:val="99"/>
    <w:semiHidden/>
    <w:unhideWhenUsed/>
    <w:rsid w:val="00611F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D7"/>
    <w:rPr>
      <w:rFonts w:ascii="Tahoma" w:eastAsia="Times New Roman" w:hAnsi="Tahoma" w:cs="Tahoma"/>
      <w:sz w:val="16"/>
      <w:szCs w:val="16"/>
      <w:lang w:eastAsia="en-US"/>
    </w:rPr>
  </w:style>
  <w:style w:type="paragraph" w:styleId="Revision">
    <w:name w:val="Revision"/>
    <w:hidden/>
    <w:uiPriority w:val="99"/>
    <w:semiHidden/>
    <w:rsid w:val="008366F4"/>
    <w:pPr>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06"/>
    <w:pPr>
      <w:spacing w:after="0" w:line="288" w:lineRule="auto"/>
      <w:jc w:val="both"/>
    </w:pPr>
    <w:rPr>
      <w:rFonts w:ascii="Times New Roman" w:eastAsia="Times New Roman" w:hAnsi="Times New Roman" w:cs="Times New Roman"/>
      <w:lang w:eastAsia="en-US"/>
    </w:rPr>
  </w:style>
  <w:style w:type="paragraph" w:styleId="Heading1">
    <w:name w:val="heading 1"/>
    <w:basedOn w:val="Normal"/>
    <w:next w:val="Normal"/>
    <w:link w:val="Heading1Char"/>
    <w:qFormat/>
    <w:rsid w:val="00854F06"/>
    <w:pPr>
      <w:numPr>
        <w:numId w:val="8"/>
      </w:numPr>
      <w:ind w:left="567" w:hanging="567"/>
      <w:outlineLvl w:val="0"/>
    </w:pPr>
    <w:rPr>
      <w:kern w:val="28"/>
    </w:rPr>
  </w:style>
  <w:style w:type="paragraph" w:styleId="Heading2">
    <w:name w:val="heading 2"/>
    <w:basedOn w:val="Normal"/>
    <w:next w:val="Normal"/>
    <w:link w:val="Heading2Char"/>
    <w:qFormat/>
    <w:rsid w:val="00854F06"/>
    <w:pPr>
      <w:numPr>
        <w:ilvl w:val="1"/>
        <w:numId w:val="8"/>
      </w:numPr>
      <w:ind w:left="567" w:hanging="567"/>
      <w:outlineLvl w:val="1"/>
    </w:pPr>
  </w:style>
  <w:style w:type="paragraph" w:styleId="Heading3">
    <w:name w:val="heading 3"/>
    <w:basedOn w:val="Normal"/>
    <w:next w:val="Normal"/>
    <w:link w:val="Heading3Char"/>
    <w:qFormat/>
    <w:rsid w:val="00854F06"/>
    <w:pPr>
      <w:numPr>
        <w:ilvl w:val="2"/>
        <w:numId w:val="8"/>
      </w:numPr>
      <w:ind w:left="567" w:hanging="567"/>
      <w:outlineLvl w:val="2"/>
    </w:pPr>
  </w:style>
  <w:style w:type="paragraph" w:styleId="Heading4">
    <w:name w:val="heading 4"/>
    <w:basedOn w:val="Normal"/>
    <w:next w:val="Normal"/>
    <w:link w:val="Heading4Char"/>
    <w:qFormat/>
    <w:rsid w:val="00854F06"/>
    <w:pPr>
      <w:numPr>
        <w:ilvl w:val="3"/>
        <w:numId w:val="8"/>
      </w:numPr>
      <w:ind w:left="567" w:hanging="567"/>
      <w:outlineLvl w:val="3"/>
    </w:pPr>
  </w:style>
  <w:style w:type="paragraph" w:styleId="Heading5">
    <w:name w:val="heading 5"/>
    <w:basedOn w:val="Normal"/>
    <w:next w:val="Normal"/>
    <w:link w:val="Heading5Char"/>
    <w:qFormat/>
    <w:rsid w:val="00854F06"/>
    <w:pPr>
      <w:numPr>
        <w:ilvl w:val="4"/>
        <w:numId w:val="8"/>
      </w:numPr>
      <w:ind w:left="567" w:hanging="567"/>
      <w:outlineLvl w:val="4"/>
    </w:pPr>
  </w:style>
  <w:style w:type="paragraph" w:styleId="Heading6">
    <w:name w:val="heading 6"/>
    <w:basedOn w:val="Normal"/>
    <w:next w:val="Normal"/>
    <w:link w:val="Heading6Char"/>
    <w:qFormat/>
    <w:rsid w:val="00854F06"/>
    <w:pPr>
      <w:numPr>
        <w:ilvl w:val="5"/>
        <w:numId w:val="8"/>
      </w:numPr>
      <w:ind w:left="567" w:hanging="567"/>
      <w:outlineLvl w:val="5"/>
    </w:pPr>
  </w:style>
  <w:style w:type="paragraph" w:styleId="Heading7">
    <w:name w:val="heading 7"/>
    <w:basedOn w:val="Normal"/>
    <w:next w:val="Normal"/>
    <w:link w:val="Heading7Char"/>
    <w:qFormat/>
    <w:rsid w:val="00854F06"/>
    <w:pPr>
      <w:numPr>
        <w:ilvl w:val="6"/>
        <w:numId w:val="8"/>
      </w:numPr>
      <w:ind w:left="567" w:hanging="567"/>
      <w:outlineLvl w:val="6"/>
    </w:pPr>
  </w:style>
  <w:style w:type="paragraph" w:styleId="Heading8">
    <w:name w:val="heading 8"/>
    <w:basedOn w:val="Normal"/>
    <w:next w:val="Normal"/>
    <w:link w:val="Heading8Char"/>
    <w:qFormat/>
    <w:rsid w:val="00854F06"/>
    <w:pPr>
      <w:numPr>
        <w:ilvl w:val="7"/>
        <w:numId w:val="8"/>
      </w:numPr>
      <w:ind w:left="567" w:hanging="567"/>
      <w:outlineLvl w:val="7"/>
    </w:pPr>
  </w:style>
  <w:style w:type="paragraph" w:styleId="Heading9">
    <w:name w:val="heading 9"/>
    <w:basedOn w:val="Normal"/>
    <w:next w:val="Normal"/>
    <w:link w:val="Heading9Char"/>
    <w:qFormat/>
    <w:rsid w:val="00854F06"/>
    <w:pPr>
      <w:numPr>
        <w:ilvl w:val="8"/>
        <w:numId w:val="8"/>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437E"/>
    <w:rPr>
      <w:color w:val="0000FF"/>
      <w:u w:val="single"/>
    </w:rPr>
  </w:style>
  <w:style w:type="character" w:customStyle="1" w:styleId="Heading3Char">
    <w:name w:val="Heading 3 Char"/>
    <w:basedOn w:val="DefaultParagraphFont"/>
    <w:link w:val="Heading3"/>
    <w:rPr>
      <w:rFonts w:ascii="Times New Roman" w:eastAsia="Times New Roman" w:hAnsi="Times New Roman" w:cs="Times New Roman"/>
      <w:lang w:val="en-US" w:eastAsia="en-US"/>
    </w:rPr>
  </w:style>
  <w:style w:type="character" w:customStyle="1" w:styleId="Heading2Char">
    <w:name w:val="Heading 2 Char"/>
    <w:basedOn w:val="DefaultParagraphFont"/>
    <w:link w:val="Heading2"/>
    <w:rPr>
      <w:rFonts w:ascii="Times New Roman" w:eastAsia="Times New Roman" w:hAnsi="Times New Roman" w:cs="Times New Roman"/>
      <w:lang w:val="en-US" w:eastAsia="en-US"/>
    </w:rPr>
  </w:style>
  <w:style w:type="character" w:customStyle="1" w:styleId="Heading1Char">
    <w:name w:val="Heading 1 Char"/>
    <w:basedOn w:val="DefaultParagraphFont"/>
    <w:link w:val="Heading1"/>
    <w:rPr>
      <w:rFonts w:ascii="Times New Roman" w:eastAsia="Times New Roman" w:hAnsi="Times New Roman" w:cs="Times New Roman"/>
      <w:kern w:val="28"/>
      <w:lang w:val="en-US" w:eastAsia="en-US"/>
    </w:rPr>
  </w:style>
  <w:style w:type="paragraph" w:styleId="ListParagraph">
    <w:name w:val="List Paragraph"/>
    <w:basedOn w:val="Normal"/>
    <w:uiPriority w:val="34"/>
    <w:qFormat/>
    <w:rsid w:val="009126CC"/>
    <w:pPr>
      <w:ind w:left="720"/>
      <w:contextualSpacing/>
    </w:pPr>
  </w:style>
  <w:style w:type="character" w:customStyle="1" w:styleId="Heading4Char">
    <w:name w:val="Heading 4 Char"/>
    <w:basedOn w:val="DefaultParagraphFont"/>
    <w:link w:val="Heading4"/>
    <w:rsid w:val="00076C5D"/>
    <w:rPr>
      <w:rFonts w:ascii="Times New Roman" w:eastAsia="Times New Roman" w:hAnsi="Times New Roman" w:cs="Times New Roman"/>
      <w:lang w:val="en-US" w:eastAsia="en-US"/>
    </w:rPr>
  </w:style>
  <w:style w:type="character" w:customStyle="1" w:styleId="Heading5Char">
    <w:name w:val="Heading 5 Char"/>
    <w:basedOn w:val="DefaultParagraphFont"/>
    <w:link w:val="Heading5"/>
    <w:rsid w:val="00076C5D"/>
    <w:rPr>
      <w:rFonts w:ascii="Times New Roman" w:eastAsia="Times New Roman" w:hAnsi="Times New Roman" w:cs="Times New Roman"/>
      <w:lang w:val="en-US" w:eastAsia="en-US"/>
    </w:rPr>
  </w:style>
  <w:style w:type="character" w:customStyle="1" w:styleId="Heading6Char">
    <w:name w:val="Heading 6 Char"/>
    <w:basedOn w:val="DefaultParagraphFont"/>
    <w:link w:val="Heading6"/>
    <w:rsid w:val="00076C5D"/>
    <w:rPr>
      <w:rFonts w:ascii="Times New Roman" w:eastAsia="Times New Roman" w:hAnsi="Times New Roman" w:cs="Times New Roman"/>
      <w:lang w:val="en-US" w:eastAsia="en-US"/>
    </w:rPr>
  </w:style>
  <w:style w:type="character" w:customStyle="1" w:styleId="Heading7Char">
    <w:name w:val="Heading 7 Char"/>
    <w:basedOn w:val="DefaultParagraphFont"/>
    <w:link w:val="Heading7"/>
    <w:rsid w:val="00076C5D"/>
    <w:rPr>
      <w:rFonts w:ascii="Times New Roman" w:eastAsia="Times New Roman" w:hAnsi="Times New Roman" w:cs="Times New Roman"/>
      <w:lang w:val="en-US" w:eastAsia="en-US"/>
    </w:rPr>
  </w:style>
  <w:style w:type="character" w:customStyle="1" w:styleId="Heading8Char">
    <w:name w:val="Heading 8 Char"/>
    <w:basedOn w:val="DefaultParagraphFont"/>
    <w:link w:val="Heading8"/>
    <w:rsid w:val="00076C5D"/>
    <w:rPr>
      <w:rFonts w:ascii="Times New Roman" w:eastAsia="Times New Roman" w:hAnsi="Times New Roman" w:cs="Times New Roman"/>
      <w:lang w:val="en-US" w:eastAsia="en-US"/>
    </w:rPr>
  </w:style>
  <w:style w:type="character" w:customStyle="1" w:styleId="Heading9Char">
    <w:name w:val="Heading 9 Char"/>
    <w:basedOn w:val="DefaultParagraphFont"/>
    <w:link w:val="Heading9"/>
    <w:rsid w:val="00076C5D"/>
    <w:rPr>
      <w:rFonts w:ascii="Times New Roman" w:eastAsia="Times New Roman" w:hAnsi="Times New Roman" w:cs="Times New Roman"/>
      <w:lang w:val="en-US" w:eastAsia="en-US"/>
    </w:rPr>
  </w:style>
  <w:style w:type="paragraph" w:styleId="Footer">
    <w:name w:val="footer"/>
    <w:basedOn w:val="Normal"/>
    <w:link w:val="FooterChar"/>
    <w:qFormat/>
    <w:rsid w:val="00854F06"/>
  </w:style>
  <w:style w:type="character" w:customStyle="1" w:styleId="FooterChar">
    <w:name w:val="Footer Char"/>
    <w:basedOn w:val="DefaultParagraphFont"/>
    <w:link w:val="Footer"/>
    <w:rsid w:val="00076C5D"/>
    <w:rPr>
      <w:rFonts w:ascii="Times New Roman" w:eastAsia="Times New Roman" w:hAnsi="Times New Roman" w:cs="Times New Roman"/>
      <w:lang w:eastAsia="en-US"/>
    </w:rPr>
  </w:style>
  <w:style w:type="paragraph" w:styleId="FootnoteText">
    <w:name w:val="footnote text"/>
    <w:basedOn w:val="Normal"/>
    <w:link w:val="FootnoteTextChar"/>
    <w:qFormat/>
    <w:rsid w:val="00854F06"/>
    <w:pPr>
      <w:keepLines/>
      <w:spacing w:after="60" w:line="240" w:lineRule="auto"/>
      <w:ind w:left="567" w:hanging="567"/>
    </w:pPr>
    <w:rPr>
      <w:sz w:val="16"/>
    </w:rPr>
  </w:style>
  <w:style w:type="character" w:customStyle="1" w:styleId="FootnoteTextChar">
    <w:name w:val="Footnote Text Char"/>
    <w:basedOn w:val="DefaultParagraphFont"/>
    <w:link w:val="FootnoteText"/>
    <w:rsid w:val="00076C5D"/>
    <w:rPr>
      <w:rFonts w:ascii="Times New Roman" w:eastAsia="Times New Roman" w:hAnsi="Times New Roman" w:cs="Times New Roman"/>
      <w:sz w:val="16"/>
      <w:lang w:val="en-US" w:eastAsia="en-US"/>
    </w:rPr>
  </w:style>
  <w:style w:type="paragraph" w:styleId="Header">
    <w:name w:val="header"/>
    <w:basedOn w:val="Normal"/>
    <w:link w:val="HeaderChar"/>
    <w:qFormat/>
    <w:rsid w:val="00854F06"/>
  </w:style>
  <w:style w:type="character" w:customStyle="1" w:styleId="HeaderChar">
    <w:name w:val="Header Char"/>
    <w:basedOn w:val="DefaultParagraphFont"/>
    <w:link w:val="Header"/>
    <w:rsid w:val="00076C5D"/>
    <w:rPr>
      <w:rFonts w:ascii="Times New Roman" w:eastAsia="Times New Roman" w:hAnsi="Times New Roman" w:cs="Times New Roman"/>
      <w:lang w:eastAsia="en-US"/>
    </w:rPr>
  </w:style>
  <w:style w:type="character" w:styleId="FootnoteReference">
    <w:name w:val="footnote reference"/>
    <w:basedOn w:val="DefaultParagraphFont"/>
    <w:unhideWhenUsed/>
    <w:qFormat/>
    <w:rsid w:val="00854F06"/>
    <w:rPr>
      <w:sz w:val="24"/>
      <w:vertAlign w:val="superscript"/>
    </w:rPr>
  </w:style>
  <w:style w:type="paragraph" w:customStyle="1" w:styleId="quotes">
    <w:name w:val="quotes"/>
    <w:basedOn w:val="Normal"/>
    <w:next w:val="Normal"/>
    <w:rsid w:val="00854F06"/>
    <w:pPr>
      <w:ind w:left="720"/>
    </w:pPr>
    <w:rPr>
      <w:i/>
    </w:rPr>
  </w:style>
  <w:style w:type="paragraph" w:styleId="BalloonText">
    <w:name w:val="Balloon Text"/>
    <w:basedOn w:val="Normal"/>
    <w:link w:val="BalloonTextChar"/>
    <w:uiPriority w:val="99"/>
    <w:semiHidden/>
    <w:unhideWhenUsed/>
    <w:rsid w:val="00611F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D7"/>
    <w:rPr>
      <w:rFonts w:ascii="Tahoma" w:eastAsia="Times New Roman" w:hAnsi="Tahoma" w:cs="Tahoma"/>
      <w:sz w:val="16"/>
      <w:szCs w:val="16"/>
      <w:lang w:eastAsia="en-US"/>
    </w:rPr>
  </w:style>
  <w:style w:type="paragraph" w:styleId="Revision">
    <w:name w:val="Revision"/>
    <w:hidden/>
    <w:uiPriority w:val="99"/>
    <w:semiHidden/>
    <w:rsid w:val="008366F4"/>
    <w:pPr>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helpdesk@cor.europa.e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memportal.cor.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CORWEB-1797567310-328</_dlc_DocId>
    <_dlc_DocIdUrl xmlns="61ca3f1a-19f4-461d-a43b-0b5ad97b08be">
      <Url>https://prod-portal.cor.europa.eu/_layouts/15/DocIdRedir.aspx?ID=CORWEB-1797567310-328</Url>
      <Description>CORWEB-1797567310-328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4ADE6909BBF443A936DD4D9C4927BE" ma:contentTypeVersion="4" ma:contentTypeDescription="Defines the documents for Document Manager V2" ma:contentTypeScope="" ma:versionID="2d0cdb2a9e2297fe2c64c5bf42bfc43d">
  <xsd:schema xmlns:xsd="http://www.w3.org/2001/XMLSchema" xmlns:xs="http://www.w3.org/2001/XMLSchema" xmlns:p="http://schemas.microsoft.com/office/2006/metadata/properties" xmlns:ns2="37f9acf0-bf35-44c8-9f53-e67291d19401" xmlns:ns3="http://schemas.microsoft.com/sharepoint/v3/fields" xmlns:ns4="0d3b062f-40a5-48f5-a7d3-e5a9fdd7e565" targetNamespace="http://schemas.microsoft.com/office/2006/metadata/properties" ma:root="true" ma:fieldsID="d73f19725891e97ceffbbf9466eeb256" ns2:_="" ns3:_="" ns4:_="">
    <xsd:import namespace="37f9acf0-bf35-44c8-9f53-e67291d19401"/>
    <xsd:import namespace="http://schemas.microsoft.com/sharepoint/v3/fields"/>
    <xsd:import namespace="0d3b062f-40a5-48f5-a7d3-e5a9fdd7e56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b062f-40a5-48f5-a7d3-e5a9fdd7e56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9575E-F7DA-4A9B-BEE5-94932680FF59}"/>
</file>

<file path=customXml/itemProps2.xml><?xml version="1.0" encoding="utf-8"?>
<ds:datastoreItem xmlns:ds="http://schemas.openxmlformats.org/officeDocument/2006/customXml" ds:itemID="{32732A5C-E7AD-40F7-97FA-A978579145AB}"/>
</file>

<file path=customXml/itemProps3.xml><?xml version="1.0" encoding="utf-8"?>
<ds:datastoreItem xmlns:ds="http://schemas.openxmlformats.org/officeDocument/2006/customXml" ds:itemID="{2B81287B-ABA4-4A39-B308-9A67F7AAEA91}"/>
</file>

<file path=customXml/itemProps4.xml><?xml version="1.0" encoding="utf-8"?>
<ds:datastoreItem xmlns:ds="http://schemas.openxmlformats.org/officeDocument/2006/customXml" ds:itemID="{6C7CDF24-684C-4A3F-BF21-EF03FC39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d3b062f-40a5-48f5-a7d3-e5a9fdd7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BC5D6-117C-4C0F-80AF-649CBDA33216}"/>
</file>

<file path=customXml/itemProps6.xml><?xml version="1.0" encoding="utf-8"?>
<ds:datastoreItem xmlns:ds="http://schemas.openxmlformats.org/officeDocument/2006/customXml" ds:itemID="{F4B811D1-F1A5-4C71-8300-6DDCE3AE1FFC}"/>
</file>

<file path=docProps/app.xml><?xml version="1.0" encoding="utf-8"?>
<Properties xmlns="http://schemas.openxmlformats.org/officeDocument/2006/extended-properties" xmlns:vt="http://schemas.openxmlformats.org/officeDocument/2006/docPropsVTypes">
  <Template>Styles</Template>
  <TotalTime>0</TotalTime>
  <Pages>4</Pages>
  <Words>615</Words>
  <Characters>3872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Draft agenda 17th meeting of the NAT Commission</vt:lpstr>
    </vt:vector>
  </TitlesOfParts>
  <Company>CESE-CDR</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17th meeting of the NAT Commission</dc:title>
  <dc:creator>Yuliya Sotirova</dc:creator>
  <cp:keywords>COR-2017-05648-00-01-CONVPOJ-TRA-EN</cp:keywords>
  <dc:description>Rapporteur: -  Original language: - EN Date of document: - 15/12/2017 Date of meeting: - 22/01/2018 External documents: -  Administrator responsible: - M. Kienel Christof</dc:description>
  <cp:lastModifiedBy>Yuliya Sotirova</cp:lastModifiedBy>
  <cp:revision>3</cp:revision>
  <cp:lastPrinted>2018-01-15T09:15:00Z</cp:lastPrinted>
  <dcterms:created xsi:type="dcterms:W3CDTF">2018-01-17T12:22:00Z</dcterms:created>
  <dcterms:modified xsi:type="dcterms:W3CDTF">2018-01-17T12:22:00Z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17/01/2018, 15/12/2017, 06/12/2017</vt:lpwstr>
  </property>
  <property fmtid="{D5CDD505-2E9C-101B-9397-08002B2CF9AE}" pid="4" name="Pref_Time">
    <vt:lpwstr>10:04:58, 10:01:43, 16:45:15</vt:lpwstr>
  </property>
  <property fmtid="{D5CDD505-2E9C-101B-9397-08002B2CF9AE}" pid="5" name="Pref_User">
    <vt:lpwstr>amett, mreg, tvoc</vt:lpwstr>
  </property>
  <property fmtid="{D5CDD505-2E9C-101B-9397-08002B2CF9AE}" pid="6" name="Pref_FileName">
    <vt:lpwstr>COR-2017-05648-00-03-CONVPOJ-ORI.docx, COR-2017-05648-00-01-CONVPOJ-ORI.docx, COR-2017-05648-00-00-CONVPOJ-ORI.docx</vt:lpwstr>
  </property>
  <property fmtid="{D5CDD505-2E9C-101B-9397-08002B2CF9AE}" pid="7" name="ContentTypeId">
    <vt:lpwstr>0x01010064360DDFD731024BAA75100660303E4E</vt:lpwstr>
  </property>
  <property fmtid="{D5CDD505-2E9C-101B-9397-08002B2CF9AE}" pid="8" name="_dlc_DocIdItemGuid">
    <vt:lpwstr>72f8ddbc-7b2f-4812-99b8-55afdf303abf</vt:lpwstr>
  </property>
  <property fmtid="{D5CDD505-2E9C-101B-9397-08002B2CF9AE}" pid="9" name="MeetingNumber">
    <vt:i4>17</vt:i4>
  </property>
  <property fmtid="{D5CDD505-2E9C-101B-9397-08002B2CF9AE}" pid="10" name="DocumentType_0">
    <vt:lpwstr>CONVPOJ|4be1222e-972b-4c27-a530-eec9a2dcd101</vt:lpwstr>
  </property>
  <property fmtid="{D5CDD505-2E9C-101B-9397-08002B2CF9AE}" pid="11" name="AvailableTranslations">
    <vt:lpwstr>28;#LT|a7ff5ce7-6123-4f68-865a-a57c31810414;#29;#HU|6b229040-c589-4408-b4c1-4285663d20a8;#38;#ES|e7a6b05b-ae16-40c8-add9-68b64b03aeba;#30;#DA|5d49c027-8956-412b-aa16-e85a0f96ad0e;#23;#NL|55c6556c-b4f4-441d-9acf-c498d4f838bd;#34;#PT|50ccc04a-eadd-42ae-a0cb</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5648</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44;#CONVPOJ|4be1222e-972b-4c27-a530-eec9a2dcd101</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NAT</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NAT-VI|ac8c3215-1358-4c9c-9473-7519491f4252</vt:lpwstr>
  </property>
  <property fmtid="{D5CDD505-2E9C-101B-9397-08002B2CF9AE}" pid="26" name="OriginalLanguage">
    <vt:lpwstr>12;#EN|f2175f21-25d7-44a3-96da-d6a61b075e1b</vt:lpwstr>
  </property>
  <property fmtid="{D5CDD505-2E9C-101B-9397-08002B2CF9AE}" pid="27" name="MeetingName">
    <vt:lpwstr>47;#NAT-VI|ac8c3215-1358-4c9c-9473-7519491f4252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2018-01-22T12:00:00Z</vt:filetime>
  </property>
  <property fmtid="{D5CDD505-2E9C-101B-9397-08002B2CF9AE}" pid="31" name="TaxCatchAll">
    <vt:lpwstr>10;#Unrestricted|826e22d7-d029-4ec0-a450-0c28ff673572;#6;#Final|ea5e6674-7b27-4bac-b091-73adbb394efe;#12;#EN|f2175f21-25d7-44a3-96da-d6a61b075e1b;#47;#NAT-VI|ac8c3215-1358-4c9c-9473-7519491f4252;#2;#TRA|150d2a88-1431-44e6-a8ca-0bb753ab8672;#1;#CoR|cb2d75e</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13908</vt:i4>
  </property>
  <property fmtid="{D5CDD505-2E9C-101B-9397-08002B2CF9AE}" pid="36" name="DocumentYear">
    <vt:i4>2017</vt:i4>
  </property>
  <property fmtid="{D5CDD505-2E9C-101B-9397-08002B2CF9AE}" pid="37" name="DocumentLanguage">
    <vt:lpwstr>12;#EN|f2175f21-25d7-44a3-96da-d6a61b075e1b</vt:lpwstr>
  </property>
  <property fmtid="{D5CDD505-2E9C-101B-9397-08002B2CF9AE}" pid="38" name="CorWebDocumentType">
    <vt:lpwstr/>
  </property>
  <property fmtid="{D5CDD505-2E9C-101B-9397-08002B2CF9AE}" pid="39" name="CorWebTheme">
    <vt:lpwstr/>
  </property>
  <property fmtid="{D5CDD505-2E9C-101B-9397-08002B2CF9AE}" pid="40" name="CorWebLanguage">
    <vt:lpwstr>1;#English|d891bae6-a181-4e69-b044-89dc4f0c00db</vt:lpwstr>
  </property>
  <property fmtid="{D5CDD505-2E9C-101B-9397-08002B2CF9AE}" pid="41" name="CorWebKeywords">
    <vt:lpwstr>55;#NAT (Commission for Natural Resources)|5019d12b-2fb7-4186-8fab-cb3c3a0e1950</vt:lpwstr>
  </property>
  <property fmtid="{D5CDD505-2E9C-101B-9397-08002B2CF9AE}" pid="42" name="Order">
    <vt:r8>262000</vt:r8>
  </property>
  <property fmtid="{D5CDD505-2E9C-101B-9397-08002B2CF9AE}" pid="43" name="CorWebDocumentSetLabel">
    <vt:lpwstr/>
  </property>
  <property fmtid="{D5CDD505-2E9C-101B-9397-08002B2CF9AE}" pid="44" name="xd_ProgID">
    <vt:lpwstr/>
  </property>
  <property fmtid="{D5CDD505-2E9C-101B-9397-08002B2CF9AE}" pid="46" name="DocumentSetDescription">
    <vt:lpwstr/>
  </property>
  <property fmtid="{D5CDD505-2E9C-101B-9397-08002B2CF9AE}" pid="47" name="_SourceUrl">
    <vt:lpwstr/>
  </property>
  <property fmtid="{D5CDD505-2E9C-101B-9397-08002B2CF9AE}" pid="48" name="_SharedFileIndex">
    <vt:lpwstr/>
  </property>
  <property fmtid="{D5CDD505-2E9C-101B-9397-08002B2CF9AE}" pid="49" name="CorWebIncaFolderReference">
    <vt:lpwstr/>
  </property>
  <property fmtid="{D5CDD505-2E9C-101B-9397-08002B2CF9AE}" pid="50" name="TemplateUrl">
    <vt:lpwstr/>
  </property>
  <property fmtid="{D5CDD505-2E9C-101B-9397-08002B2CF9AE}" pid="52" name="xd_Signature">
    <vt:bool>false</vt:bool>
  </property>
</Properties>
</file>