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3" w:type="dxa"/>
        <w:tblLayout w:type="fixed"/>
        <w:tblLook w:val="0000" w:firstRow="0" w:lastRow="0" w:firstColumn="0" w:lastColumn="0" w:noHBand="0" w:noVBand="0"/>
      </w:tblPr>
      <w:tblGrid>
        <w:gridCol w:w="5388"/>
        <w:gridCol w:w="3855"/>
      </w:tblGrid>
      <w:tr w:rsidR="007A05C0" w:rsidRPr="00E21871" w14:paraId="4ED5DC3C" w14:textId="77777777" w:rsidTr="007C358D">
        <w:tc>
          <w:tcPr>
            <w:tcW w:w="5388" w:type="dxa"/>
            <w:vAlign w:val="bottom"/>
          </w:tcPr>
          <w:p w14:paraId="051B9FA9" w14:textId="77777777" w:rsidR="007A05C0" w:rsidRPr="00E21871" w:rsidRDefault="007A05C0" w:rsidP="007C358D">
            <w:pPr>
              <w:spacing w:line="480" w:lineRule="auto"/>
              <w:rPr>
                <w:rFonts w:ascii="Garamond" w:hAnsi="Garamond"/>
                <w:b/>
                <w:sz w:val="36"/>
                <w:szCs w:val="36"/>
                <w:lang w:val="fr-BE"/>
              </w:rPr>
            </w:pPr>
            <w:r w:rsidRPr="00E21871">
              <w:rPr>
                <w:rFonts w:ascii="Garamond" w:hAnsi="Garamond"/>
                <w:b/>
                <w:sz w:val="36"/>
                <w:szCs w:val="36"/>
                <w:lang w:val="fr-BE"/>
              </w:rPr>
              <w:t>Commission NAT</w:t>
            </w:r>
          </w:p>
          <w:p w14:paraId="0FC8B93D" w14:textId="77777777" w:rsidR="007A05C0" w:rsidRPr="00E21871" w:rsidRDefault="007A05C0" w:rsidP="007C358D">
            <w:pPr>
              <w:spacing w:line="480" w:lineRule="auto"/>
              <w:rPr>
                <w:rFonts w:ascii="Garamond" w:hAnsi="Garamond"/>
                <w:sz w:val="36"/>
                <w:szCs w:val="36"/>
                <w:lang w:val="fr-BE"/>
              </w:rPr>
            </w:pPr>
          </w:p>
        </w:tc>
        <w:tc>
          <w:tcPr>
            <w:tcW w:w="3855" w:type="dxa"/>
          </w:tcPr>
          <w:p w14:paraId="22771E65" w14:textId="77777777" w:rsidR="007A05C0" w:rsidRPr="00E21871" w:rsidRDefault="007A05C0" w:rsidP="007C358D">
            <w:pPr>
              <w:tabs>
                <w:tab w:val="left" w:pos="620"/>
              </w:tabs>
              <w:spacing w:line="480" w:lineRule="auto"/>
              <w:rPr>
                <w:rFonts w:ascii="Garamond" w:hAnsi="Garamond"/>
                <w:sz w:val="36"/>
                <w:szCs w:val="36"/>
                <w:lang w:val="fr-BE"/>
              </w:rPr>
            </w:pPr>
            <w:r>
              <w:rPr>
                <w:rFonts w:ascii="Garamond" w:hAnsi="Garamond"/>
                <w:sz w:val="36"/>
                <w:szCs w:val="36"/>
                <w:lang w:val="fr-BE"/>
              </w:rPr>
              <w:tab/>
            </w:r>
            <w:r>
              <w:rPr>
                <w:rFonts w:eastAsia="Arial Unicode MS"/>
                <w:noProof/>
                <w:lang w:val="fr-BE" w:eastAsia="fr-BE"/>
              </w:rPr>
              <w:drawing>
                <wp:inline distT="0" distB="0" distL="0" distR="0" wp14:anchorId="12507DE7" wp14:editId="34FAC5A2">
                  <wp:extent cx="1800000" cy="1555851"/>
                  <wp:effectExtent l="0" t="0" r="0" b="6350"/>
                  <wp:docPr id="9" name="Picture 9"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1555851"/>
                          </a:xfrm>
                          <a:prstGeom prst="rect">
                            <a:avLst/>
                          </a:prstGeom>
                          <a:noFill/>
                          <a:ln>
                            <a:noFill/>
                          </a:ln>
                        </pic:spPr>
                      </pic:pic>
                    </a:graphicData>
                  </a:graphic>
                </wp:inline>
              </w:drawing>
            </w:r>
          </w:p>
        </w:tc>
      </w:tr>
    </w:tbl>
    <w:p w14:paraId="7D6ED7F0" w14:textId="77777777" w:rsidR="007A05C0" w:rsidRPr="00462A00" w:rsidRDefault="007A05C0" w:rsidP="007A05C0">
      <w:pPr>
        <w:pBdr>
          <w:top w:val="single" w:sz="4" w:space="1" w:color="auto"/>
          <w:left w:val="single" w:sz="4" w:space="4" w:color="auto"/>
          <w:bottom w:val="single" w:sz="4" w:space="1" w:color="auto"/>
          <w:right w:val="single" w:sz="4" w:space="21" w:color="auto"/>
        </w:pBdr>
        <w:spacing w:line="720" w:lineRule="exact"/>
        <w:ind w:left="-3" w:right="431"/>
        <w:jc w:val="center"/>
        <w:rPr>
          <w:rFonts w:ascii="Garamond" w:hAnsi="Garamond"/>
          <w:b/>
          <w:bCs/>
          <w:sz w:val="32"/>
          <w:szCs w:val="32"/>
          <w:lang w:val="fr-BE"/>
        </w:rPr>
      </w:pPr>
      <w:r w:rsidRPr="00462A00">
        <w:rPr>
          <w:rFonts w:ascii="Garamond" w:hAnsi="Garamond"/>
          <w:b/>
          <w:bCs/>
          <w:sz w:val="32"/>
          <w:szCs w:val="32"/>
          <w:lang w:val="fr-BE"/>
        </w:rPr>
        <w:t>N</w:t>
      </w:r>
      <w:r>
        <w:rPr>
          <w:rFonts w:ascii="Garamond" w:hAnsi="Garamond"/>
          <w:b/>
          <w:bCs/>
          <w:sz w:val="32"/>
          <w:szCs w:val="32"/>
          <w:lang w:val="fr-BE"/>
        </w:rPr>
        <w:t>ote à l'attention de Guillaume Cros</w:t>
      </w:r>
    </w:p>
    <w:p w14:paraId="205F12D7" w14:textId="77777777" w:rsidR="007A05C0" w:rsidRPr="00462A00" w:rsidRDefault="007A05C0" w:rsidP="007A05C0">
      <w:pPr>
        <w:pBdr>
          <w:top w:val="single" w:sz="4" w:space="1" w:color="auto"/>
          <w:left w:val="single" w:sz="4" w:space="4" w:color="auto"/>
          <w:bottom w:val="single" w:sz="4" w:space="1" w:color="auto"/>
          <w:right w:val="single" w:sz="4" w:space="21" w:color="auto"/>
        </w:pBdr>
        <w:spacing w:line="720" w:lineRule="exact"/>
        <w:ind w:left="-3" w:right="431"/>
        <w:jc w:val="center"/>
        <w:rPr>
          <w:rFonts w:ascii="Garamond" w:hAnsi="Garamond"/>
          <w:b/>
          <w:bCs/>
          <w:sz w:val="32"/>
          <w:szCs w:val="32"/>
          <w:lang w:val="fr-BE"/>
        </w:rPr>
      </w:pPr>
      <w:r w:rsidRPr="00462A00">
        <w:rPr>
          <w:rFonts w:ascii="Garamond" w:hAnsi="Garamond"/>
          <w:b/>
          <w:bCs/>
          <w:sz w:val="32"/>
          <w:szCs w:val="32"/>
          <w:lang w:val="fr-BE"/>
        </w:rPr>
        <w:t>Conférence conjointe NAT-</w:t>
      </w:r>
      <w:r>
        <w:rPr>
          <w:rFonts w:ascii="Garamond" w:hAnsi="Garamond"/>
          <w:b/>
          <w:bCs/>
          <w:sz w:val="32"/>
          <w:szCs w:val="32"/>
          <w:lang w:val="fr-BE"/>
        </w:rPr>
        <w:t>RED</w:t>
      </w:r>
      <w:r w:rsidRPr="00462A00">
        <w:rPr>
          <w:rFonts w:ascii="Garamond" w:hAnsi="Garamond"/>
          <w:b/>
          <w:bCs/>
          <w:sz w:val="32"/>
          <w:szCs w:val="32"/>
          <w:lang w:val="fr-BE"/>
        </w:rPr>
        <w:t xml:space="preserve"> </w:t>
      </w:r>
    </w:p>
    <w:p w14:paraId="7A62974C" w14:textId="77777777" w:rsidR="007A05C0" w:rsidRPr="004C4961" w:rsidRDefault="007A05C0" w:rsidP="007A05C0">
      <w:pPr>
        <w:pBdr>
          <w:top w:val="single" w:sz="4" w:space="1" w:color="auto"/>
          <w:left w:val="single" w:sz="4" w:space="4" w:color="auto"/>
          <w:bottom w:val="single" w:sz="4" w:space="1" w:color="auto"/>
          <w:right w:val="single" w:sz="4" w:space="21" w:color="auto"/>
        </w:pBdr>
        <w:spacing w:line="720" w:lineRule="exact"/>
        <w:ind w:left="-3" w:right="431"/>
        <w:jc w:val="center"/>
        <w:rPr>
          <w:rFonts w:ascii="Garamond" w:hAnsi="Garamond"/>
          <w:b/>
          <w:bCs/>
          <w:sz w:val="32"/>
          <w:szCs w:val="32"/>
          <w:lang w:val="fr-BE"/>
        </w:rPr>
      </w:pPr>
      <w:r w:rsidRPr="004C4961">
        <w:rPr>
          <w:rFonts w:ascii="Garamond" w:hAnsi="Garamond"/>
          <w:b/>
          <w:bCs/>
          <w:sz w:val="32"/>
          <w:szCs w:val="32"/>
          <w:lang w:val="fr-BE"/>
        </w:rPr>
        <w:t>Financer le développement intégré des territoires ruraux</w:t>
      </w:r>
    </w:p>
    <w:p w14:paraId="33532C9B" w14:textId="77777777" w:rsidR="007A05C0" w:rsidRPr="00462A00" w:rsidRDefault="007A05C0" w:rsidP="007A05C0">
      <w:pPr>
        <w:pBdr>
          <w:top w:val="single" w:sz="4" w:space="1" w:color="auto"/>
          <w:left w:val="single" w:sz="4" w:space="4" w:color="auto"/>
          <w:bottom w:val="single" w:sz="4" w:space="1" w:color="auto"/>
          <w:right w:val="single" w:sz="4" w:space="21" w:color="auto"/>
        </w:pBdr>
        <w:spacing w:line="720" w:lineRule="exact"/>
        <w:ind w:left="-3" w:right="431"/>
        <w:jc w:val="center"/>
        <w:rPr>
          <w:rFonts w:ascii="Garamond" w:hAnsi="Garamond"/>
          <w:sz w:val="32"/>
          <w:szCs w:val="32"/>
          <w:lang w:val="fr-BE"/>
        </w:rPr>
      </w:pPr>
      <w:r w:rsidRPr="00462A00">
        <w:rPr>
          <w:rFonts w:ascii="Garamond" w:hAnsi="Garamond"/>
          <w:b/>
          <w:bCs/>
          <w:sz w:val="32"/>
          <w:szCs w:val="32"/>
          <w:lang w:val="fr-BE"/>
        </w:rPr>
        <w:t xml:space="preserve">Le </w:t>
      </w:r>
      <w:r>
        <w:rPr>
          <w:rFonts w:ascii="Garamond" w:hAnsi="Garamond"/>
          <w:b/>
          <w:bCs/>
          <w:sz w:val="32"/>
          <w:szCs w:val="32"/>
          <w:lang w:val="fr-BE"/>
        </w:rPr>
        <w:t>19 mars</w:t>
      </w:r>
      <w:r w:rsidRPr="00462A00">
        <w:rPr>
          <w:rFonts w:ascii="Garamond" w:hAnsi="Garamond"/>
          <w:b/>
          <w:bCs/>
          <w:sz w:val="32"/>
          <w:szCs w:val="32"/>
          <w:lang w:val="fr-BE"/>
        </w:rPr>
        <w:t xml:space="preserve"> 201</w:t>
      </w:r>
      <w:r>
        <w:rPr>
          <w:rFonts w:ascii="Garamond" w:hAnsi="Garamond"/>
          <w:b/>
          <w:bCs/>
          <w:sz w:val="32"/>
          <w:szCs w:val="32"/>
          <w:lang w:val="fr-BE"/>
        </w:rPr>
        <w:t>8</w:t>
      </w:r>
    </w:p>
    <w:p w14:paraId="18E302AA" w14:textId="77777777" w:rsidR="007A05C0" w:rsidRPr="007A05C0" w:rsidRDefault="007A05C0" w:rsidP="007A05C0">
      <w:pPr>
        <w:spacing w:line="360" w:lineRule="auto"/>
        <w:ind w:left="-3" w:right="431"/>
        <w:rPr>
          <w:rFonts w:ascii="Times New Roman" w:hAnsi="Times New Roman" w:cs="Times New Roman"/>
          <w:sz w:val="28"/>
          <w:szCs w:val="28"/>
          <w:lang w:val="fr-BE"/>
        </w:rPr>
      </w:pPr>
    </w:p>
    <w:p w14:paraId="57E9EAC1" w14:textId="77777777" w:rsidR="007A05C0" w:rsidRPr="007A05C0" w:rsidRDefault="007A05C0" w:rsidP="007A05C0">
      <w:pPr>
        <w:spacing w:line="360" w:lineRule="auto"/>
        <w:ind w:left="-3" w:right="431"/>
        <w:rPr>
          <w:rFonts w:ascii="Times New Roman" w:hAnsi="Times New Roman" w:cs="Times New Roman"/>
          <w:b/>
          <w:sz w:val="28"/>
          <w:szCs w:val="28"/>
          <w:lang w:val="fr-BE"/>
        </w:rPr>
      </w:pPr>
      <w:r w:rsidRPr="007A05C0">
        <w:rPr>
          <w:rFonts w:ascii="Times New Roman" w:hAnsi="Times New Roman" w:cs="Times New Roman"/>
          <w:b/>
          <w:sz w:val="28"/>
          <w:szCs w:val="28"/>
          <w:lang w:val="fr-BE"/>
        </w:rPr>
        <w:t>1. Discours de conclusion – 1</w:t>
      </w:r>
      <w:r>
        <w:rPr>
          <w:rFonts w:ascii="Times New Roman" w:hAnsi="Times New Roman" w:cs="Times New Roman"/>
          <w:b/>
          <w:sz w:val="28"/>
          <w:szCs w:val="28"/>
          <w:lang w:val="fr-BE"/>
        </w:rPr>
        <w:t>5</w:t>
      </w:r>
      <w:r w:rsidRPr="007A05C0">
        <w:rPr>
          <w:rFonts w:ascii="Times New Roman" w:hAnsi="Times New Roman" w:cs="Times New Roman"/>
          <w:b/>
          <w:sz w:val="28"/>
          <w:szCs w:val="28"/>
          <w:lang w:val="fr-BE"/>
        </w:rPr>
        <w:t>H</w:t>
      </w:r>
      <w:r>
        <w:rPr>
          <w:rFonts w:ascii="Times New Roman" w:hAnsi="Times New Roman" w:cs="Times New Roman"/>
          <w:b/>
          <w:sz w:val="28"/>
          <w:szCs w:val="28"/>
          <w:lang w:val="fr-BE"/>
        </w:rPr>
        <w:t>30</w:t>
      </w:r>
    </w:p>
    <w:p w14:paraId="43DFD464" w14:textId="77777777" w:rsidR="006865BD" w:rsidRPr="007A05C0" w:rsidRDefault="006865BD" w:rsidP="007A0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rPr>
          <w:rFonts w:ascii="Times New Roman" w:hAnsi="Times New Roman" w:cs="Times New Roman"/>
          <w:color w:val="212121"/>
          <w:sz w:val="20"/>
          <w:szCs w:val="20"/>
          <w:lang w:val="fr-FR" w:eastAsia="fr-FR"/>
        </w:rPr>
      </w:pPr>
    </w:p>
    <w:p w14:paraId="7CE3D7D7" w14:textId="77777777" w:rsidR="006865BD" w:rsidRPr="007A05C0" w:rsidRDefault="006865BD" w:rsidP="007A0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jc w:val="both"/>
        <w:rPr>
          <w:rFonts w:ascii="Times New Roman" w:hAnsi="Times New Roman" w:cs="Times New Roman"/>
          <w:color w:val="212121"/>
          <w:sz w:val="28"/>
          <w:szCs w:val="20"/>
          <w:lang w:val="fr-FR" w:eastAsia="fr-FR"/>
        </w:rPr>
      </w:pPr>
      <w:r w:rsidRPr="007A05C0">
        <w:rPr>
          <w:rFonts w:ascii="Times New Roman" w:hAnsi="Times New Roman" w:cs="Times New Roman"/>
          <w:color w:val="212121"/>
          <w:sz w:val="28"/>
          <w:szCs w:val="20"/>
          <w:lang w:val="fr-FR" w:eastAsia="fr-FR"/>
        </w:rPr>
        <w:t>Chers collègues de la commission NAT, chers participants,</w:t>
      </w:r>
    </w:p>
    <w:p w14:paraId="4BDC594D" w14:textId="77777777" w:rsidR="006865BD" w:rsidRPr="007A05C0" w:rsidRDefault="006865BD" w:rsidP="007A0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jc w:val="both"/>
        <w:rPr>
          <w:rFonts w:ascii="Times New Roman" w:hAnsi="Times New Roman" w:cs="Times New Roman"/>
          <w:color w:val="212121"/>
          <w:sz w:val="28"/>
          <w:szCs w:val="20"/>
          <w:lang w:val="fr-FR" w:eastAsia="fr-FR"/>
        </w:rPr>
      </w:pPr>
    </w:p>
    <w:p w14:paraId="5F5AC519" w14:textId="77777777" w:rsidR="006F2D78" w:rsidRPr="007A05C0" w:rsidRDefault="006865BD" w:rsidP="007A05C0">
      <w:pPr>
        <w:spacing w:line="360" w:lineRule="auto"/>
        <w:jc w:val="both"/>
        <w:rPr>
          <w:rFonts w:ascii="Times New Roman" w:hAnsi="Times New Roman" w:cs="Times New Roman"/>
          <w:sz w:val="28"/>
          <w:szCs w:val="28"/>
          <w:lang w:val="fr-BE"/>
        </w:rPr>
      </w:pPr>
      <w:r w:rsidRPr="007A05C0">
        <w:rPr>
          <w:rFonts w:ascii="Times New Roman" w:hAnsi="Times New Roman" w:cs="Times New Roman"/>
          <w:sz w:val="28"/>
          <w:szCs w:val="28"/>
          <w:lang w:val="fr-BE"/>
        </w:rPr>
        <w:t xml:space="preserve">C'est avec plaisir que je vais clôturer cette conférence qui a été riche en enseignement. Je pense que cette journée d'échange a confirmé qu'il était nécessaire et urgent de simplifier, de coordonner et d’harmoniser l’accès au financement européen pour le développement rural. </w:t>
      </w:r>
    </w:p>
    <w:p w14:paraId="38484007" w14:textId="77777777" w:rsidR="006F2D78" w:rsidRPr="007A05C0" w:rsidRDefault="006F2D78" w:rsidP="007A05C0">
      <w:pPr>
        <w:spacing w:line="360" w:lineRule="auto"/>
        <w:jc w:val="both"/>
        <w:rPr>
          <w:rFonts w:ascii="Times New Roman" w:hAnsi="Times New Roman" w:cs="Times New Roman"/>
          <w:sz w:val="28"/>
          <w:szCs w:val="28"/>
          <w:lang w:val="fr-BE"/>
        </w:rPr>
      </w:pPr>
    </w:p>
    <w:p w14:paraId="46CD0E41" w14:textId="77777777" w:rsidR="0009337E" w:rsidRDefault="006865BD" w:rsidP="007A0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jc w:val="both"/>
        <w:rPr>
          <w:rFonts w:ascii="Times New Roman" w:hAnsi="Times New Roman" w:cs="Times New Roman"/>
          <w:color w:val="212121"/>
          <w:sz w:val="28"/>
          <w:szCs w:val="20"/>
          <w:lang w:val="fr-FR" w:eastAsia="fr-FR"/>
        </w:rPr>
      </w:pPr>
      <w:r w:rsidRPr="007A05C0">
        <w:rPr>
          <w:rFonts w:ascii="Times New Roman" w:hAnsi="Times New Roman" w:cs="Times New Roman"/>
          <w:sz w:val="28"/>
          <w:szCs w:val="28"/>
          <w:lang w:val="fr-BE"/>
        </w:rPr>
        <w:t xml:space="preserve">J'ai constaté avec une grande satisfaction que les </w:t>
      </w:r>
      <w:r w:rsidR="006F2D78" w:rsidRPr="007A05C0">
        <w:rPr>
          <w:rFonts w:ascii="Times New Roman" w:hAnsi="Times New Roman" w:cs="Times New Roman"/>
          <w:sz w:val="28"/>
          <w:szCs w:val="28"/>
          <w:lang w:val="fr-BE"/>
        </w:rPr>
        <w:t xml:space="preserve">recommandations formulées aujourd’hui </w:t>
      </w:r>
      <w:r w:rsidRPr="007A05C0">
        <w:rPr>
          <w:rFonts w:ascii="Times New Roman" w:hAnsi="Times New Roman" w:cs="Times New Roman"/>
          <w:sz w:val="28"/>
          <w:szCs w:val="28"/>
          <w:lang w:val="fr-BE"/>
        </w:rPr>
        <w:t>rejoignaient celles d</w:t>
      </w:r>
      <w:r w:rsidR="006F2D78" w:rsidRPr="007A05C0">
        <w:rPr>
          <w:rFonts w:ascii="Times New Roman" w:hAnsi="Times New Roman" w:cs="Times New Roman"/>
          <w:sz w:val="28"/>
          <w:szCs w:val="28"/>
          <w:lang w:val="fr-BE"/>
        </w:rPr>
        <w:t>u groupe d’experts sur les villages intelligents du</w:t>
      </w:r>
      <w:r w:rsidR="0009337E" w:rsidRPr="007A05C0">
        <w:rPr>
          <w:rFonts w:ascii="Times New Roman" w:hAnsi="Times New Roman" w:cs="Times New Roman"/>
          <w:color w:val="333333"/>
          <w:sz w:val="28"/>
          <w:szCs w:val="26"/>
          <w:shd w:val="clear" w:color="auto" w:fill="FFFFFF"/>
          <w:lang w:val="fr-FR" w:eastAsia="fr-FR"/>
        </w:rPr>
        <w:t xml:space="preserve"> Réseau E</w:t>
      </w:r>
      <w:r w:rsidR="006F2D78" w:rsidRPr="007A05C0">
        <w:rPr>
          <w:rFonts w:ascii="Times New Roman" w:hAnsi="Times New Roman" w:cs="Times New Roman"/>
          <w:color w:val="333333"/>
          <w:sz w:val="28"/>
          <w:szCs w:val="26"/>
          <w:shd w:val="clear" w:color="auto" w:fill="FFFFFF"/>
          <w:lang w:val="fr-FR" w:eastAsia="fr-FR"/>
        </w:rPr>
        <w:t>uro</w:t>
      </w:r>
      <w:r w:rsidR="0009337E" w:rsidRPr="007A05C0">
        <w:rPr>
          <w:rFonts w:ascii="Times New Roman" w:hAnsi="Times New Roman" w:cs="Times New Roman"/>
          <w:color w:val="333333"/>
          <w:sz w:val="28"/>
          <w:szCs w:val="26"/>
          <w:shd w:val="clear" w:color="auto" w:fill="FFFFFF"/>
          <w:lang w:val="fr-FR" w:eastAsia="fr-FR"/>
        </w:rPr>
        <w:t>péen de Développement R</w:t>
      </w:r>
      <w:r w:rsidR="006F2D78" w:rsidRPr="007A05C0">
        <w:rPr>
          <w:rFonts w:ascii="Times New Roman" w:hAnsi="Times New Roman" w:cs="Times New Roman"/>
          <w:color w:val="333333"/>
          <w:sz w:val="28"/>
          <w:szCs w:val="26"/>
          <w:shd w:val="clear" w:color="auto" w:fill="FFFFFF"/>
          <w:lang w:val="fr-FR" w:eastAsia="fr-FR"/>
        </w:rPr>
        <w:t>ural. Les conclusions</w:t>
      </w:r>
      <w:r w:rsidR="00CD28D1">
        <w:rPr>
          <w:rFonts w:ascii="Times New Roman" w:hAnsi="Times New Roman" w:cs="Times New Roman"/>
          <w:color w:val="333333"/>
          <w:sz w:val="28"/>
          <w:szCs w:val="26"/>
          <w:shd w:val="clear" w:color="auto" w:fill="FFFFFF"/>
          <w:lang w:val="fr-FR" w:eastAsia="fr-FR"/>
        </w:rPr>
        <w:t xml:space="preserve"> de</w:t>
      </w:r>
      <w:r w:rsidR="006F2D78" w:rsidRPr="007A05C0">
        <w:rPr>
          <w:rFonts w:ascii="Times New Roman" w:hAnsi="Times New Roman" w:cs="Times New Roman"/>
          <w:color w:val="333333"/>
          <w:sz w:val="28"/>
          <w:szCs w:val="26"/>
          <w:shd w:val="clear" w:color="auto" w:fill="FFFFFF"/>
          <w:lang w:val="fr-FR" w:eastAsia="fr-FR"/>
        </w:rPr>
        <w:t xml:space="preserve"> ce groupe d’experts européen mentionnent que </w:t>
      </w:r>
      <w:r w:rsidR="006F2D78" w:rsidRPr="007A05C0">
        <w:rPr>
          <w:rFonts w:ascii="Times New Roman" w:hAnsi="Times New Roman" w:cs="Times New Roman"/>
          <w:color w:val="212121"/>
          <w:sz w:val="28"/>
          <w:szCs w:val="20"/>
          <w:lang w:val="fr-FR" w:eastAsia="fr-FR"/>
        </w:rPr>
        <w:t xml:space="preserve">les programmes et les sources de financement pour les services ruraux fonctionnent souvent en silos et sont </w:t>
      </w:r>
      <w:r w:rsidR="0009337E" w:rsidRPr="007A05C0">
        <w:rPr>
          <w:rFonts w:ascii="Times New Roman" w:hAnsi="Times New Roman" w:cs="Times New Roman"/>
          <w:color w:val="212121"/>
          <w:sz w:val="28"/>
          <w:szCs w:val="20"/>
          <w:lang w:val="fr-FR" w:eastAsia="fr-FR"/>
        </w:rPr>
        <w:t xml:space="preserve">trop </w:t>
      </w:r>
      <w:r w:rsidR="006F2D78" w:rsidRPr="007A05C0">
        <w:rPr>
          <w:rFonts w:ascii="Times New Roman" w:hAnsi="Times New Roman" w:cs="Times New Roman"/>
          <w:color w:val="212121"/>
          <w:sz w:val="28"/>
          <w:szCs w:val="20"/>
          <w:lang w:val="fr-FR" w:eastAsia="fr-FR"/>
        </w:rPr>
        <w:t>complexes à utiliser</w:t>
      </w:r>
      <w:r w:rsidR="007A05C0">
        <w:rPr>
          <w:rFonts w:ascii="Times New Roman" w:hAnsi="Times New Roman" w:cs="Times New Roman"/>
          <w:color w:val="212121"/>
          <w:sz w:val="28"/>
          <w:szCs w:val="20"/>
          <w:lang w:val="fr-FR" w:eastAsia="fr-FR"/>
        </w:rPr>
        <w:t xml:space="preserve">. Il recommande donc de </w:t>
      </w:r>
      <w:r w:rsidR="0009337E" w:rsidRPr="007A05C0">
        <w:rPr>
          <w:rFonts w:ascii="Times New Roman" w:hAnsi="Times New Roman" w:cs="Times New Roman"/>
          <w:color w:val="212121"/>
          <w:sz w:val="28"/>
          <w:szCs w:val="20"/>
          <w:lang w:val="fr-FR" w:eastAsia="fr-FR"/>
        </w:rPr>
        <w:t>simplifier les réglementations et l’accès au fond pour les bénéficiaires. S</w:t>
      </w:r>
      <w:r w:rsidR="007A05C0">
        <w:rPr>
          <w:rFonts w:ascii="Times New Roman" w:hAnsi="Times New Roman" w:cs="Times New Roman"/>
          <w:color w:val="212121"/>
          <w:sz w:val="28"/>
          <w:szCs w:val="20"/>
          <w:lang w:val="fr-FR" w:eastAsia="fr-FR"/>
        </w:rPr>
        <w:t xml:space="preserve">i ces experts considèrent que </w:t>
      </w:r>
      <w:r w:rsidR="0009337E" w:rsidRPr="007A05C0">
        <w:rPr>
          <w:rFonts w:ascii="Times New Roman" w:hAnsi="Times New Roman" w:cs="Times New Roman"/>
          <w:color w:val="212121"/>
          <w:sz w:val="28"/>
          <w:szCs w:val="20"/>
          <w:lang w:val="fr-FR" w:eastAsia="fr-FR"/>
        </w:rPr>
        <w:t xml:space="preserve">les guichets </w:t>
      </w:r>
      <w:r w:rsidR="0009337E" w:rsidRPr="007A05C0">
        <w:rPr>
          <w:rFonts w:ascii="Times New Roman" w:hAnsi="Times New Roman" w:cs="Times New Roman"/>
          <w:color w:val="212121"/>
          <w:sz w:val="28"/>
          <w:szCs w:val="20"/>
          <w:lang w:val="fr-FR" w:eastAsia="fr-FR"/>
        </w:rPr>
        <w:lastRenderedPageBreak/>
        <w:t xml:space="preserve">uniques peuvent aider à court terme, </w:t>
      </w:r>
      <w:r w:rsidR="007A05C0">
        <w:rPr>
          <w:rFonts w:ascii="Times New Roman" w:hAnsi="Times New Roman" w:cs="Times New Roman"/>
          <w:color w:val="212121"/>
          <w:sz w:val="28"/>
          <w:szCs w:val="20"/>
          <w:lang w:val="fr-FR" w:eastAsia="fr-FR"/>
        </w:rPr>
        <w:t>ils estiment qu'</w:t>
      </w:r>
      <w:r w:rsidR="0009337E" w:rsidRPr="007A05C0">
        <w:rPr>
          <w:rFonts w:ascii="Times New Roman" w:hAnsi="Times New Roman" w:cs="Times New Roman"/>
          <w:color w:val="212121"/>
          <w:sz w:val="28"/>
          <w:szCs w:val="20"/>
          <w:lang w:val="fr-FR" w:eastAsia="fr-FR"/>
        </w:rPr>
        <w:t>une harmonisation beaucoup plus poussée est nécessaire.</w:t>
      </w:r>
    </w:p>
    <w:p w14:paraId="43A8B8EB" w14:textId="77777777" w:rsidR="007A05C0" w:rsidRDefault="007A05C0" w:rsidP="007A0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jc w:val="both"/>
        <w:rPr>
          <w:rFonts w:ascii="Times New Roman" w:hAnsi="Times New Roman" w:cs="Times New Roman"/>
          <w:color w:val="212121"/>
          <w:sz w:val="28"/>
          <w:szCs w:val="20"/>
          <w:lang w:val="fr-FR" w:eastAsia="fr-FR"/>
        </w:rPr>
      </w:pPr>
    </w:p>
    <w:p w14:paraId="3ACAD907" w14:textId="77777777" w:rsidR="000D56CE" w:rsidRPr="007A05C0" w:rsidRDefault="000D56CE" w:rsidP="007A05C0">
      <w:pPr>
        <w:pStyle w:val="Heading2"/>
        <w:numPr>
          <w:ilvl w:val="0"/>
          <w:numId w:val="0"/>
        </w:numPr>
        <w:spacing w:line="360" w:lineRule="auto"/>
        <w:rPr>
          <w:sz w:val="28"/>
        </w:rPr>
      </w:pPr>
      <w:r w:rsidRPr="007A05C0">
        <w:rPr>
          <w:sz w:val="28"/>
        </w:rPr>
        <w:t>Nous avons également vu aujourd’hui qu'au cours des vingt dernières années, l'approche LEADER a prouvé sa viabilité. Elle s'est avérée un instrument efficient et efficace pour mettre en œuvre les politiques de développement</w:t>
      </w:r>
      <w:r w:rsidR="00EC1C33" w:rsidRPr="007A05C0">
        <w:rPr>
          <w:sz w:val="28"/>
        </w:rPr>
        <w:t xml:space="preserve"> rural. L'apparition du développement local mené par les acteurs locaux a permis d’étendre de champ d’application de l'approche LEADER. La plupart des États membres l'ont adopté dans le cadre de leurs accords de partenariat, ce qui témoigne de l'importance accordée aujourd'hui au développement local. Il conviendrait d'étendre ce mode de gestion multilatérale à l'ensemble des activités financées au travers des </w:t>
      </w:r>
      <w:r w:rsidR="007A05C0">
        <w:rPr>
          <w:sz w:val="28"/>
        </w:rPr>
        <w:t>f</w:t>
      </w:r>
      <w:r w:rsidR="00EC1C33" w:rsidRPr="007A05C0">
        <w:rPr>
          <w:sz w:val="28"/>
        </w:rPr>
        <w:t>onds</w:t>
      </w:r>
      <w:r w:rsidR="007A05C0">
        <w:rPr>
          <w:sz w:val="28"/>
        </w:rPr>
        <w:t xml:space="preserve"> structurels européens </w:t>
      </w:r>
      <w:r w:rsidR="00EC1C33" w:rsidRPr="007A05C0">
        <w:rPr>
          <w:sz w:val="28"/>
        </w:rPr>
        <w:t>en fixant éventuellement un niveau d'utilisation obligatoire pour tous les fonds</w:t>
      </w:r>
      <w:r w:rsidR="00CD28D1">
        <w:rPr>
          <w:sz w:val="28"/>
        </w:rPr>
        <w:t>.</w:t>
      </w:r>
      <w:r w:rsidR="00EC1C33" w:rsidRPr="007A05C0">
        <w:rPr>
          <w:sz w:val="28"/>
        </w:rPr>
        <w:t xml:space="preserve"> </w:t>
      </w:r>
    </w:p>
    <w:p w14:paraId="12F4AA3A" w14:textId="77777777" w:rsidR="006F2D78" w:rsidRPr="007A05C0" w:rsidRDefault="006F2D78" w:rsidP="007A05C0">
      <w:pPr>
        <w:spacing w:line="360" w:lineRule="auto"/>
        <w:jc w:val="both"/>
        <w:rPr>
          <w:rFonts w:ascii="Times New Roman" w:hAnsi="Times New Roman" w:cs="Times New Roman"/>
          <w:sz w:val="28"/>
          <w:szCs w:val="28"/>
          <w:lang w:val="fr-BE"/>
        </w:rPr>
      </w:pPr>
    </w:p>
    <w:p w14:paraId="4F332DE3" w14:textId="77777777" w:rsidR="006865BD" w:rsidRDefault="006865BD" w:rsidP="007A05C0">
      <w:pPr>
        <w:spacing w:line="360" w:lineRule="auto"/>
        <w:jc w:val="both"/>
        <w:rPr>
          <w:rFonts w:ascii="Times New Roman" w:hAnsi="Times New Roman" w:cs="Times New Roman"/>
          <w:sz w:val="28"/>
          <w:szCs w:val="28"/>
          <w:lang w:val="fr-BE"/>
        </w:rPr>
      </w:pPr>
      <w:r w:rsidRPr="007A05C0">
        <w:rPr>
          <w:rFonts w:ascii="Times New Roman" w:hAnsi="Times New Roman" w:cs="Times New Roman"/>
          <w:sz w:val="28"/>
          <w:szCs w:val="28"/>
          <w:lang w:val="fr-BE"/>
        </w:rPr>
        <w:t>Je regrette bien évidement, que les Commissaires Phil Hogan, Corina Cretu et Marianne Thyssen que nous avions invités à cette conférence n'aient pas pu se rendre disponible pour ce débat fondamental pour l'avenir de nos zones rurales. En tant que rapporteur du Comité européen des régions sur la PAC après 202</w:t>
      </w:r>
      <w:r w:rsidR="0009337E" w:rsidRPr="007A05C0">
        <w:rPr>
          <w:rFonts w:ascii="Times New Roman" w:hAnsi="Times New Roman" w:cs="Times New Roman"/>
          <w:sz w:val="28"/>
          <w:szCs w:val="28"/>
          <w:lang w:val="fr-BE"/>
        </w:rPr>
        <w:t>0</w:t>
      </w:r>
      <w:r w:rsidRPr="007A05C0">
        <w:rPr>
          <w:rFonts w:ascii="Times New Roman" w:hAnsi="Times New Roman" w:cs="Times New Roman"/>
          <w:sz w:val="28"/>
          <w:szCs w:val="28"/>
          <w:lang w:val="fr-BE"/>
        </w:rPr>
        <w:t xml:space="preserve">, je m'engage à leur rapporter les propositions qui ont été formulées aujourd’hui pour aller vers un financement plus intégré et plus ciblé de la politique de développement rurale. </w:t>
      </w:r>
    </w:p>
    <w:p w14:paraId="79744DDB" w14:textId="77777777" w:rsidR="00CD28D1" w:rsidRDefault="00CD28D1" w:rsidP="007A05C0">
      <w:pPr>
        <w:spacing w:line="360" w:lineRule="auto"/>
        <w:jc w:val="both"/>
        <w:rPr>
          <w:rFonts w:ascii="Times New Roman" w:hAnsi="Times New Roman" w:cs="Times New Roman"/>
          <w:sz w:val="28"/>
          <w:szCs w:val="28"/>
          <w:lang w:val="fr-BE"/>
        </w:rPr>
      </w:pPr>
    </w:p>
    <w:p w14:paraId="6E27F7FD" w14:textId="77777777" w:rsidR="00A12476" w:rsidRDefault="00CD28D1" w:rsidP="00CD28D1">
      <w:pPr>
        <w:spacing w:line="360" w:lineRule="auto"/>
        <w:jc w:val="both"/>
        <w:rPr>
          <w:rFonts w:ascii="Times New Roman" w:hAnsi="Times New Roman" w:cs="Times New Roman"/>
          <w:sz w:val="28"/>
          <w:szCs w:val="28"/>
          <w:lang w:val="fr-FR"/>
        </w:rPr>
      </w:pPr>
      <w:r w:rsidRPr="00CD28D1">
        <w:rPr>
          <w:rFonts w:ascii="Times New Roman" w:hAnsi="Times New Roman" w:cs="Times New Roman"/>
          <w:sz w:val="28"/>
          <w:szCs w:val="28"/>
          <w:lang w:val="fr-BE"/>
        </w:rPr>
        <w:t xml:space="preserve">Je m'engage également à porter ces propositions auprès du Parlement européen </w:t>
      </w:r>
      <w:r>
        <w:rPr>
          <w:rFonts w:ascii="Times New Roman" w:hAnsi="Times New Roman" w:cs="Times New Roman"/>
          <w:sz w:val="28"/>
          <w:szCs w:val="28"/>
          <w:lang w:val="fr-BE"/>
        </w:rPr>
        <w:t>qui vient d'adopter son rapport</w:t>
      </w:r>
      <w:r w:rsidRPr="00CD28D1">
        <w:rPr>
          <w:rFonts w:ascii="Times New Roman" w:hAnsi="Times New Roman" w:cs="Times New Roman"/>
          <w:sz w:val="28"/>
          <w:szCs w:val="28"/>
          <w:lang w:val="fr-BE"/>
        </w:rPr>
        <w:t xml:space="preserve"> sur le prochain cadre financier </w:t>
      </w:r>
      <w:r w:rsidR="003E7AEB">
        <w:rPr>
          <w:rFonts w:ascii="Times New Roman" w:hAnsi="Times New Roman" w:cs="Times New Roman"/>
          <w:sz w:val="28"/>
          <w:szCs w:val="28"/>
          <w:lang w:val="fr-BE"/>
        </w:rPr>
        <w:t xml:space="preserve">post 2020 </w:t>
      </w:r>
      <w:r w:rsidRPr="00CD28D1">
        <w:rPr>
          <w:rFonts w:ascii="Times New Roman" w:hAnsi="Times New Roman" w:cs="Times New Roman"/>
          <w:sz w:val="28"/>
          <w:szCs w:val="28"/>
          <w:lang w:val="fr-BE"/>
        </w:rPr>
        <w:t>le 14 mars</w:t>
      </w:r>
      <w:r w:rsidR="003E7AEB">
        <w:rPr>
          <w:rFonts w:ascii="Times New Roman" w:hAnsi="Times New Roman" w:cs="Times New Roman"/>
          <w:sz w:val="28"/>
          <w:szCs w:val="28"/>
          <w:lang w:val="fr-BE"/>
        </w:rPr>
        <w:t xml:space="preserve">. Ce rapport </w:t>
      </w:r>
      <w:r w:rsidRPr="00CD28D1">
        <w:rPr>
          <w:rFonts w:ascii="Times New Roman" w:hAnsi="Times New Roman" w:cs="Times New Roman"/>
          <w:sz w:val="28"/>
          <w:szCs w:val="28"/>
          <w:lang w:val="fr-FR"/>
        </w:rPr>
        <w:t>souligne que les zones rurales de l’Union européenne sont confrontées à de graves problèmes et qu’elles ont donc besoin d’une aide spécifique</w:t>
      </w:r>
      <w:r w:rsidR="003E7AEB">
        <w:rPr>
          <w:rFonts w:ascii="Times New Roman" w:hAnsi="Times New Roman" w:cs="Times New Roman"/>
          <w:sz w:val="28"/>
          <w:szCs w:val="28"/>
          <w:lang w:val="fr-FR"/>
        </w:rPr>
        <w:t xml:space="preserve">. Le Parlement </w:t>
      </w:r>
      <w:r w:rsidRPr="00CD28D1">
        <w:rPr>
          <w:rFonts w:ascii="Times New Roman" w:hAnsi="Times New Roman" w:cs="Times New Roman"/>
          <w:sz w:val="28"/>
          <w:szCs w:val="28"/>
          <w:lang w:val="fr-FR"/>
        </w:rPr>
        <w:t xml:space="preserve">encourage la Commission à améliorer et à rationaliser davantage la structure et la composition des dépenses de l’Union dans le cadre de la politique de cohésion afin de lutter efficacement contre les clivages </w:t>
      </w:r>
      <w:r w:rsidRPr="00CD28D1">
        <w:rPr>
          <w:rFonts w:ascii="Times New Roman" w:hAnsi="Times New Roman" w:cs="Times New Roman"/>
          <w:sz w:val="28"/>
          <w:szCs w:val="28"/>
          <w:lang w:val="fr-FR"/>
        </w:rPr>
        <w:lastRenderedPageBreak/>
        <w:t>croissants entre les zones urbaines et rurales</w:t>
      </w:r>
      <w:r w:rsidR="003E7AEB">
        <w:rPr>
          <w:rFonts w:ascii="Times New Roman" w:hAnsi="Times New Roman" w:cs="Times New Roman"/>
          <w:sz w:val="28"/>
          <w:szCs w:val="28"/>
          <w:lang w:val="fr-FR"/>
        </w:rPr>
        <w:t>. Je sais que la rapporteur</w:t>
      </w:r>
      <w:r w:rsidR="00D63311">
        <w:rPr>
          <w:rFonts w:ascii="Times New Roman" w:hAnsi="Times New Roman" w:cs="Times New Roman"/>
          <w:sz w:val="28"/>
          <w:szCs w:val="28"/>
          <w:lang w:val="fr-FR"/>
        </w:rPr>
        <w:t>e</w:t>
      </w:r>
      <w:r w:rsidR="003E7AEB">
        <w:rPr>
          <w:rFonts w:ascii="Times New Roman" w:hAnsi="Times New Roman" w:cs="Times New Roman"/>
          <w:sz w:val="28"/>
          <w:szCs w:val="28"/>
          <w:lang w:val="fr-FR"/>
        </w:rPr>
        <w:t xml:space="preserve"> du Parlement sur cet avis, Madame Isabelle Thomas, est particulièrement sensible à aux problématiques que rencontrent les territoires ruraux et qu'elle soutiendra nos propositions.</w:t>
      </w:r>
    </w:p>
    <w:p w14:paraId="7DDBB614" w14:textId="0E619CB9" w:rsidR="00CD28D1" w:rsidRDefault="00CD28D1" w:rsidP="00CD28D1">
      <w:pPr>
        <w:spacing w:line="360" w:lineRule="auto"/>
        <w:jc w:val="both"/>
        <w:rPr>
          <w:rFonts w:ascii="Times New Roman" w:hAnsi="Times New Roman" w:cs="Times New Roman"/>
          <w:sz w:val="28"/>
          <w:szCs w:val="28"/>
          <w:lang w:val="fr-FR"/>
        </w:rPr>
      </w:pPr>
      <w:r w:rsidRPr="00CD28D1">
        <w:rPr>
          <w:vanish/>
        </w:rPr>
        <w:t>&lt;/Titre&gt;</w:t>
      </w:r>
    </w:p>
    <w:p w14:paraId="70E51047" w14:textId="41A40DB7" w:rsidR="00D63311" w:rsidRPr="00A12476" w:rsidRDefault="00D63311" w:rsidP="00CD28D1">
      <w:pPr>
        <w:spacing w:line="360" w:lineRule="auto"/>
        <w:jc w:val="both"/>
        <w:rPr>
          <w:rFonts w:ascii="Times New Roman" w:hAnsi="Times New Roman" w:cs="Times New Roman"/>
          <w:sz w:val="28"/>
          <w:szCs w:val="28"/>
          <w:lang w:val="fr-FR"/>
        </w:rPr>
      </w:pPr>
      <w:r w:rsidRPr="00A12476">
        <w:rPr>
          <w:rFonts w:ascii="Times New Roman" w:hAnsi="Times New Roman" w:cs="Times New Roman"/>
          <w:sz w:val="28"/>
          <w:szCs w:val="28"/>
          <w:lang w:val="fr-FR"/>
        </w:rPr>
        <w:t xml:space="preserve">J’ajouterai </w:t>
      </w:r>
      <w:r w:rsidR="00295B15" w:rsidRPr="00A12476">
        <w:rPr>
          <w:rFonts w:ascii="Times New Roman" w:hAnsi="Times New Roman" w:cs="Times New Roman"/>
          <w:sz w:val="28"/>
          <w:szCs w:val="28"/>
          <w:lang w:val="fr-FR"/>
        </w:rPr>
        <w:t>que les</w:t>
      </w:r>
      <w:r w:rsidRPr="00A12476">
        <w:rPr>
          <w:rFonts w:ascii="Times New Roman" w:hAnsi="Times New Roman" w:cs="Times New Roman"/>
          <w:sz w:val="28"/>
          <w:szCs w:val="28"/>
          <w:lang w:val="fr-FR"/>
        </w:rPr>
        <w:t xml:space="preserve"> difficultés économiques et sociales  de nombreux territoires ruraux sont liées à une Politique Agricole </w:t>
      </w:r>
      <w:r w:rsidR="00CE6FBB">
        <w:rPr>
          <w:rFonts w:ascii="Times New Roman" w:hAnsi="Times New Roman" w:cs="Times New Roman"/>
          <w:sz w:val="28"/>
          <w:szCs w:val="28"/>
          <w:lang w:val="fr-FR"/>
        </w:rPr>
        <w:t>C</w:t>
      </w:r>
      <w:bookmarkStart w:id="0" w:name="_GoBack"/>
      <w:bookmarkEnd w:id="0"/>
      <w:r w:rsidRPr="00A12476">
        <w:rPr>
          <w:rFonts w:ascii="Times New Roman" w:hAnsi="Times New Roman" w:cs="Times New Roman"/>
          <w:sz w:val="28"/>
          <w:szCs w:val="28"/>
          <w:lang w:val="fr-FR"/>
        </w:rPr>
        <w:t xml:space="preserve">ommune qui concentre et industrialise la production agricole dans certaines régions et vide les autres. Après l’adoption de son avis en juillet dernier, qui appelle à une réforme profonde de la PAC, le Comité des régions </w:t>
      </w:r>
      <w:r w:rsidR="00295B15" w:rsidRPr="00A12476">
        <w:rPr>
          <w:rFonts w:ascii="Times New Roman" w:hAnsi="Times New Roman" w:cs="Times New Roman"/>
          <w:sz w:val="28"/>
          <w:szCs w:val="28"/>
          <w:lang w:val="fr-FR"/>
        </w:rPr>
        <w:t xml:space="preserve">pourra formuler cette année des </w:t>
      </w:r>
      <w:r w:rsidR="00A12476" w:rsidRPr="00A12476">
        <w:rPr>
          <w:rFonts w:ascii="Times New Roman" w:hAnsi="Times New Roman" w:cs="Times New Roman"/>
          <w:sz w:val="28"/>
          <w:szCs w:val="28"/>
          <w:lang w:val="fr-FR"/>
        </w:rPr>
        <w:t>recommandations</w:t>
      </w:r>
      <w:r w:rsidR="00295B15" w:rsidRPr="00A12476">
        <w:rPr>
          <w:rFonts w:ascii="Times New Roman" w:hAnsi="Times New Roman" w:cs="Times New Roman"/>
          <w:sz w:val="28"/>
          <w:szCs w:val="28"/>
          <w:lang w:val="fr-FR"/>
        </w:rPr>
        <w:t xml:space="preserve"> législatives </w:t>
      </w:r>
      <w:r w:rsidR="00A12476" w:rsidRPr="00A12476">
        <w:rPr>
          <w:rFonts w:ascii="Times New Roman" w:hAnsi="Times New Roman" w:cs="Times New Roman"/>
          <w:sz w:val="28"/>
          <w:szCs w:val="28"/>
          <w:lang w:val="fr-FR"/>
        </w:rPr>
        <w:t>concrètes</w:t>
      </w:r>
      <w:r w:rsidR="00295B15" w:rsidRPr="00A12476">
        <w:rPr>
          <w:rFonts w:ascii="Times New Roman" w:hAnsi="Times New Roman" w:cs="Times New Roman"/>
          <w:sz w:val="28"/>
          <w:szCs w:val="28"/>
          <w:lang w:val="fr-FR"/>
        </w:rPr>
        <w:t xml:space="preserve"> qui renforcent le développement et la </w:t>
      </w:r>
      <w:r w:rsidR="00A12476" w:rsidRPr="00A12476">
        <w:rPr>
          <w:rFonts w:ascii="Times New Roman" w:hAnsi="Times New Roman" w:cs="Times New Roman"/>
          <w:sz w:val="28"/>
          <w:szCs w:val="28"/>
          <w:lang w:val="fr-FR"/>
        </w:rPr>
        <w:t>cohésion</w:t>
      </w:r>
      <w:r w:rsidR="00295B15" w:rsidRPr="00A12476">
        <w:rPr>
          <w:rFonts w:ascii="Times New Roman" w:hAnsi="Times New Roman" w:cs="Times New Roman"/>
          <w:sz w:val="28"/>
          <w:szCs w:val="28"/>
          <w:lang w:val="fr-FR"/>
        </w:rPr>
        <w:t xml:space="preserve"> des territoires ruraux.</w:t>
      </w:r>
    </w:p>
    <w:p w14:paraId="1EAE6D1B" w14:textId="77777777" w:rsidR="00CD28D1" w:rsidRPr="00CD28D1" w:rsidRDefault="00CD28D1" w:rsidP="00CD28D1">
      <w:pPr>
        <w:spacing w:line="360" w:lineRule="auto"/>
        <w:jc w:val="both"/>
        <w:rPr>
          <w:rFonts w:ascii="Times New Roman" w:hAnsi="Times New Roman" w:cs="Times New Roman"/>
          <w:sz w:val="28"/>
          <w:szCs w:val="28"/>
          <w:lang w:val="fr-BE"/>
        </w:rPr>
      </w:pPr>
    </w:p>
    <w:p w14:paraId="249C5B49" w14:textId="029D9690" w:rsidR="00CD28D1" w:rsidRPr="00CD28D1" w:rsidRDefault="00CD28D1" w:rsidP="00CD28D1">
      <w:pPr>
        <w:spacing w:line="360" w:lineRule="auto"/>
        <w:jc w:val="both"/>
        <w:rPr>
          <w:rFonts w:ascii="Times New Roman" w:hAnsi="Times New Roman" w:cs="Times New Roman"/>
          <w:sz w:val="28"/>
          <w:szCs w:val="28"/>
          <w:lang w:val="fr-BE"/>
        </w:rPr>
      </w:pPr>
      <w:r w:rsidRPr="00CD28D1">
        <w:rPr>
          <w:rFonts w:ascii="Times New Roman" w:hAnsi="Times New Roman" w:cs="Times New Roman"/>
          <w:sz w:val="28"/>
          <w:szCs w:val="28"/>
          <w:lang w:val="fr-BE"/>
        </w:rPr>
        <w:t>Je remercie mes collègues de la Commission NAT et tous les participants pour leur participation active ainsi que les interprètes qui ont œuvré tout au long de cette journée et qui ont fourni un travail excellent comme d'habitude.</w:t>
      </w:r>
    </w:p>
    <w:p w14:paraId="1D66B505" w14:textId="77777777" w:rsidR="00CD28D1" w:rsidRPr="00CD28D1" w:rsidRDefault="00CD28D1" w:rsidP="00CD28D1">
      <w:pPr>
        <w:spacing w:line="360" w:lineRule="auto"/>
        <w:jc w:val="both"/>
        <w:rPr>
          <w:rFonts w:ascii="Times New Roman" w:hAnsi="Times New Roman" w:cs="Times New Roman"/>
          <w:sz w:val="28"/>
          <w:szCs w:val="28"/>
          <w:lang w:val="fr-BE"/>
        </w:rPr>
      </w:pPr>
    </w:p>
    <w:p w14:paraId="083B4ED2" w14:textId="77777777" w:rsidR="00CD28D1" w:rsidRPr="00CD28D1" w:rsidRDefault="00CD28D1" w:rsidP="00CD28D1">
      <w:pPr>
        <w:spacing w:line="360" w:lineRule="auto"/>
        <w:jc w:val="both"/>
        <w:rPr>
          <w:rFonts w:ascii="Times New Roman" w:hAnsi="Times New Roman" w:cs="Times New Roman"/>
          <w:sz w:val="28"/>
          <w:szCs w:val="28"/>
          <w:lang w:val="fr-BE"/>
        </w:rPr>
      </w:pPr>
      <w:r w:rsidRPr="00CD28D1">
        <w:rPr>
          <w:rFonts w:ascii="Times New Roman" w:hAnsi="Times New Roman" w:cs="Times New Roman"/>
          <w:sz w:val="28"/>
          <w:szCs w:val="28"/>
          <w:lang w:val="fr-BE"/>
        </w:rPr>
        <w:t>Je vous souhaite à tous un bon retour chez vous.</w:t>
      </w:r>
    </w:p>
    <w:p w14:paraId="664B8522" w14:textId="77777777" w:rsidR="00CD28D1" w:rsidRPr="00CD28D1" w:rsidRDefault="00CD28D1" w:rsidP="00CD28D1">
      <w:pPr>
        <w:spacing w:line="360" w:lineRule="auto"/>
        <w:jc w:val="both"/>
        <w:rPr>
          <w:rFonts w:ascii="Times New Roman" w:hAnsi="Times New Roman" w:cs="Times New Roman"/>
          <w:sz w:val="28"/>
          <w:szCs w:val="28"/>
        </w:rPr>
      </w:pPr>
    </w:p>
    <w:p w14:paraId="7A3F680D" w14:textId="77777777" w:rsidR="00CD28D1" w:rsidRPr="00CD28D1" w:rsidRDefault="00CD28D1" w:rsidP="00CD28D1">
      <w:pPr>
        <w:spacing w:line="360" w:lineRule="auto"/>
        <w:jc w:val="both"/>
        <w:rPr>
          <w:rFonts w:ascii="Times New Roman" w:hAnsi="Times New Roman" w:cs="Times New Roman"/>
          <w:sz w:val="28"/>
          <w:szCs w:val="28"/>
        </w:rPr>
      </w:pPr>
    </w:p>
    <w:p w14:paraId="6D87C0D8" w14:textId="77777777" w:rsidR="00CD28D1" w:rsidRPr="007A05C0" w:rsidRDefault="00CD28D1" w:rsidP="007A05C0">
      <w:pPr>
        <w:spacing w:line="360" w:lineRule="auto"/>
        <w:jc w:val="both"/>
        <w:rPr>
          <w:rFonts w:ascii="Times New Roman" w:hAnsi="Times New Roman" w:cs="Times New Roman"/>
          <w:sz w:val="28"/>
          <w:szCs w:val="28"/>
          <w:lang w:val="fr-BE"/>
        </w:rPr>
      </w:pPr>
    </w:p>
    <w:p w14:paraId="0BFDFDB5" w14:textId="77777777" w:rsidR="006865BD" w:rsidRPr="007A05C0" w:rsidRDefault="006865BD" w:rsidP="007A0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360" w:lineRule="auto"/>
        <w:jc w:val="both"/>
        <w:rPr>
          <w:rFonts w:ascii="Times New Roman" w:hAnsi="Times New Roman" w:cs="Times New Roman"/>
          <w:color w:val="212121"/>
          <w:sz w:val="28"/>
          <w:szCs w:val="20"/>
          <w:lang w:val="fr-FR" w:eastAsia="fr-FR"/>
        </w:rPr>
      </w:pPr>
    </w:p>
    <w:p w14:paraId="29FAB723" w14:textId="77777777" w:rsidR="006865BD" w:rsidRPr="007A05C0" w:rsidRDefault="006865BD" w:rsidP="007A05C0">
      <w:pPr>
        <w:spacing w:line="360" w:lineRule="auto"/>
        <w:rPr>
          <w:rFonts w:ascii="Times New Roman" w:hAnsi="Times New Roman" w:cs="Times New Roman"/>
          <w:sz w:val="32"/>
        </w:rPr>
      </w:pPr>
    </w:p>
    <w:sectPr w:rsidR="006865BD" w:rsidRPr="007A05C0" w:rsidSect="006865BD">
      <w:pgSz w:w="11900" w:h="16840"/>
      <w:pgMar w:top="1417" w:right="1417" w:bottom="1417" w:left="1417"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A7C5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A7C5FE" w16cid:durableId="1E53EB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B1CCE" w14:textId="77777777" w:rsidR="00BA1EF2" w:rsidRDefault="00BA1EF2">
      <w:r>
        <w:separator/>
      </w:r>
    </w:p>
  </w:endnote>
  <w:endnote w:type="continuationSeparator" w:id="0">
    <w:p w14:paraId="69BE408F" w14:textId="77777777" w:rsidR="00BA1EF2" w:rsidRDefault="00BA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AD516" w14:textId="77777777" w:rsidR="00BA1EF2" w:rsidRDefault="00BA1EF2">
      <w:r>
        <w:separator/>
      </w:r>
    </w:p>
  </w:footnote>
  <w:footnote w:type="continuationSeparator" w:id="0">
    <w:p w14:paraId="307B5DA9" w14:textId="77777777" w:rsidR="00BA1EF2" w:rsidRDefault="00BA1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EB0C7FC"/>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E786562"/>
    <w:multiLevelType w:val="multilevel"/>
    <w:tmpl w:val="5AF4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EC0536"/>
    <w:multiLevelType w:val="hybridMultilevel"/>
    <w:tmpl w:val="2B46A73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B381500"/>
    <w:multiLevelType w:val="multilevel"/>
    <w:tmpl w:val="85A0BB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8A0CE0"/>
    <w:multiLevelType w:val="multilevel"/>
    <w:tmpl w:val="1EB0C7FC"/>
    <w:lvl w:ilvl="0">
      <w:start w:val="1"/>
      <w:numFmt w:val="decimal"/>
      <w:lvlText w:val="%1."/>
      <w:legacy w:legacy="1" w:legacySpace="0" w:legacyIndent="0"/>
      <w:lvlJc w:val="left"/>
      <w:rPr>
        <w:b w:val="0"/>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5">
    <w:nsid w:val="54FA5131"/>
    <w:multiLevelType w:val="multilevel"/>
    <w:tmpl w:val="0818F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érard Choplin">
    <w15:presenceInfo w15:providerId="Windows Live" w15:userId="ffb9c56091840a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FA"/>
    <w:rsid w:val="0009337E"/>
    <w:rsid w:val="000D56CE"/>
    <w:rsid w:val="00295B15"/>
    <w:rsid w:val="003E7AEB"/>
    <w:rsid w:val="00502C3F"/>
    <w:rsid w:val="00611756"/>
    <w:rsid w:val="006865BD"/>
    <w:rsid w:val="006F2D78"/>
    <w:rsid w:val="007658DF"/>
    <w:rsid w:val="007A05C0"/>
    <w:rsid w:val="007D6B91"/>
    <w:rsid w:val="009E5262"/>
    <w:rsid w:val="00A12476"/>
    <w:rsid w:val="00BA1EF2"/>
    <w:rsid w:val="00BA5D29"/>
    <w:rsid w:val="00C7104E"/>
    <w:rsid w:val="00CD28D1"/>
    <w:rsid w:val="00CE6FBB"/>
    <w:rsid w:val="00D63311"/>
    <w:rsid w:val="00EC1C33"/>
    <w:rsid w:val="00F90E79"/>
    <w:rsid w:val="00FD59F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note reference"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370D4E"/>
    <w:rPr>
      <w:lang w:val="en-GB"/>
    </w:rPr>
  </w:style>
  <w:style w:type="paragraph" w:styleId="Heading1">
    <w:name w:val="heading 1"/>
    <w:basedOn w:val="Normal"/>
    <w:next w:val="Normal"/>
    <w:link w:val="Heading1Char"/>
    <w:qFormat/>
    <w:rsid w:val="00EC1C33"/>
    <w:pPr>
      <w:numPr>
        <w:numId w:val="4"/>
      </w:numPr>
      <w:spacing w:line="288" w:lineRule="auto"/>
      <w:ind w:left="720" w:hanging="720"/>
      <w:jc w:val="both"/>
      <w:outlineLvl w:val="0"/>
    </w:pPr>
    <w:rPr>
      <w:rFonts w:ascii="Times New Roman" w:eastAsia="Times New Roman" w:hAnsi="Times New Roman" w:cs="Times New Roman"/>
      <w:kern w:val="28"/>
      <w:sz w:val="22"/>
      <w:szCs w:val="22"/>
      <w:lang w:val="fr-FR" w:eastAsia="fr-FR" w:bidi="fr-FR"/>
    </w:rPr>
  </w:style>
  <w:style w:type="paragraph" w:styleId="Heading2">
    <w:name w:val="heading 2"/>
    <w:basedOn w:val="Normal"/>
    <w:next w:val="Normal"/>
    <w:link w:val="Heading2Char"/>
    <w:qFormat/>
    <w:rsid w:val="00EC1C33"/>
    <w:pPr>
      <w:numPr>
        <w:ilvl w:val="1"/>
        <w:numId w:val="4"/>
      </w:numPr>
      <w:spacing w:line="288" w:lineRule="auto"/>
      <w:ind w:left="720" w:hanging="720"/>
      <w:jc w:val="both"/>
      <w:outlineLvl w:val="1"/>
    </w:pPr>
    <w:rPr>
      <w:rFonts w:ascii="Times New Roman" w:eastAsia="Times New Roman" w:hAnsi="Times New Roman" w:cs="Times New Roman"/>
      <w:sz w:val="22"/>
      <w:szCs w:val="22"/>
      <w:lang w:val="fr-FR" w:eastAsia="fr-FR" w:bidi="fr-FR"/>
    </w:rPr>
  </w:style>
  <w:style w:type="paragraph" w:styleId="Heading3">
    <w:name w:val="heading 3"/>
    <w:basedOn w:val="Normal"/>
    <w:next w:val="Normal"/>
    <w:link w:val="Heading3Char"/>
    <w:qFormat/>
    <w:rsid w:val="00EC1C33"/>
    <w:pPr>
      <w:numPr>
        <w:ilvl w:val="2"/>
        <w:numId w:val="4"/>
      </w:numPr>
      <w:spacing w:line="288" w:lineRule="auto"/>
      <w:ind w:left="720" w:hanging="720"/>
      <w:jc w:val="both"/>
      <w:outlineLvl w:val="2"/>
    </w:pPr>
    <w:rPr>
      <w:rFonts w:ascii="Times New Roman" w:eastAsia="Times New Roman" w:hAnsi="Times New Roman" w:cs="Times New Roman"/>
      <w:sz w:val="22"/>
      <w:szCs w:val="22"/>
      <w:lang w:val="fr-FR" w:eastAsia="fr-FR" w:bidi="fr-FR"/>
    </w:rPr>
  </w:style>
  <w:style w:type="paragraph" w:styleId="Heading4">
    <w:name w:val="heading 4"/>
    <w:basedOn w:val="Normal"/>
    <w:next w:val="Normal"/>
    <w:link w:val="Heading4Char"/>
    <w:qFormat/>
    <w:rsid w:val="00EC1C33"/>
    <w:pPr>
      <w:numPr>
        <w:ilvl w:val="3"/>
        <w:numId w:val="4"/>
      </w:numPr>
      <w:spacing w:line="288" w:lineRule="auto"/>
      <w:ind w:left="720" w:hanging="720"/>
      <w:jc w:val="both"/>
      <w:outlineLvl w:val="3"/>
    </w:pPr>
    <w:rPr>
      <w:rFonts w:ascii="Times New Roman" w:eastAsia="Times New Roman" w:hAnsi="Times New Roman" w:cs="Times New Roman"/>
      <w:sz w:val="22"/>
      <w:szCs w:val="22"/>
      <w:lang w:val="fr-FR" w:eastAsia="fr-FR" w:bidi="fr-FR"/>
    </w:rPr>
  </w:style>
  <w:style w:type="paragraph" w:styleId="Heading5">
    <w:name w:val="heading 5"/>
    <w:basedOn w:val="Normal"/>
    <w:next w:val="Normal"/>
    <w:link w:val="Heading5Char"/>
    <w:qFormat/>
    <w:rsid w:val="00EC1C33"/>
    <w:pPr>
      <w:numPr>
        <w:ilvl w:val="4"/>
        <w:numId w:val="4"/>
      </w:numPr>
      <w:spacing w:line="288" w:lineRule="auto"/>
      <w:ind w:left="720" w:hanging="720"/>
      <w:jc w:val="both"/>
      <w:outlineLvl w:val="4"/>
    </w:pPr>
    <w:rPr>
      <w:rFonts w:ascii="Times New Roman" w:eastAsia="Times New Roman" w:hAnsi="Times New Roman" w:cs="Times New Roman"/>
      <w:sz w:val="22"/>
      <w:szCs w:val="22"/>
      <w:lang w:val="fr-FR" w:eastAsia="fr-FR" w:bidi="fr-FR"/>
    </w:rPr>
  </w:style>
  <w:style w:type="paragraph" w:styleId="Heading6">
    <w:name w:val="heading 6"/>
    <w:basedOn w:val="Normal"/>
    <w:next w:val="Normal"/>
    <w:link w:val="Heading6Char"/>
    <w:qFormat/>
    <w:rsid w:val="00EC1C33"/>
    <w:pPr>
      <w:numPr>
        <w:ilvl w:val="5"/>
        <w:numId w:val="4"/>
      </w:numPr>
      <w:spacing w:line="288" w:lineRule="auto"/>
      <w:ind w:left="720" w:hanging="720"/>
      <w:jc w:val="both"/>
      <w:outlineLvl w:val="5"/>
    </w:pPr>
    <w:rPr>
      <w:rFonts w:ascii="Times New Roman" w:eastAsia="Times New Roman" w:hAnsi="Times New Roman" w:cs="Times New Roman"/>
      <w:sz w:val="22"/>
      <w:szCs w:val="22"/>
      <w:lang w:val="fr-FR" w:eastAsia="fr-FR" w:bidi="fr-FR"/>
    </w:rPr>
  </w:style>
  <w:style w:type="paragraph" w:styleId="Heading7">
    <w:name w:val="heading 7"/>
    <w:basedOn w:val="Normal"/>
    <w:next w:val="Normal"/>
    <w:link w:val="Heading7Char"/>
    <w:qFormat/>
    <w:rsid w:val="00EC1C33"/>
    <w:pPr>
      <w:numPr>
        <w:ilvl w:val="6"/>
        <w:numId w:val="4"/>
      </w:numPr>
      <w:spacing w:line="288" w:lineRule="auto"/>
      <w:ind w:left="720" w:hanging="720"/>
      <w:jc w:val="both"/>
      <w:outlineLvl w:val="6"/>
    </w:pPr>
    <w:rPr>
      <w:rFonts w:ascii="Times New Roman" w:eastAsia="Times New Roman" w:hAnsi="Times New Roman" w:cs="Times New Roman"/>
      <w:sz w:val="22"/>
      <w:szCs w:val="22"/>
      <w:lang w:val="fr-FR" w:eastAsia="fr-FR" w:bidi="fr-FR"/>
    </w:rPr>
  </w:style>
  <w:style w:type="paragraph" w:styleId="Heading8">
    <w:name w:val="heading 8"/>
    <w:basedOn w:val="Normal"/>
    <w:next w:val="Normal"/>
    <w:link w:val="Heading8Char"/>
    <w:qFormat/>
    <w:rsid w:val="00EC1C33"/>
    <w:pPr>
      <w:numPr>
        <w:ilvl w:val="7"/>
        <w:numId w:val="4"/>
      </w:numPr>
      <w:spacing w:line="288" w:lineRule="auto"/>
      <w:ind w:left="720" w:hanging="720"/>
      <w:jc w:val="both"/>
      <w:outlineLvl w:val="7"/>
    </w:pPr>
    <w:rPr>
      <w:rFonts w:ascii="Times New Roman" w:eastAsia="Times New Roman" w:hAnsi="Times New Roman" w:cs="Times New Roman"/>
      <w:sz w:val="22"/>
      <w:szCs w:val="22"/>
      <w:lang w:val="fr-FR" w:eastAsia="fr-FR" w:bidi="fr-FR"/>
    </w:rPr>
  </w:style>
  <w:style w:type="paragraph" w:styleId="Heading9">
    <w:name w:val="heading 9"/>
    <w:basedOn w:val="Normal"/>
    <w:next w:val="Normal"/>
    <w:link w:val="Heading9Char"/>
    <w:qFormat/>
    <w:rsid w:val="00EC1C33"/>
    <w:pPr>
      <w:numPr>
        <w:ilvl w:val="8"/>
        <w:numId w:val="4"/>
      </w:numPr>
      <w:spacing w:line="288" w:lineRule="auto"/>
      <w:ind w:left="720" w:hanging="720"/>
      <w:jc w:val="both"/>
      <w:outlineLvl w:val="8"/>
    </w:pPr>
    <w:rPr>
      <w:rFonts w:ascii="Times New Roman" w:eastAsia="Times New Roman" w:hAnsi="Times New Roman" w:cs="Times New Roman"/>
      <w:sz w:val="22"/>
      <w:szCs w:val="22"/>
      <w:lang w:val="fr-FR"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D59FA"/>
    <w:pPr>
      <w:spacing w:beforeLines="1" w:afterLines="1"/>
    </w:pPr>
    <w:rPr>
      <w:rFonts w:ascii="Times" w:hAnsi="Times" w:cs="Times New Roman"/>
      <w:sz w:val="20"/>
      <w:szCs w:val="20"/>
      <w:lang w:val="fr-FR" w:eastAsia="fr-FR"/>
    </w:rPr>
  </w:style>
  <w:style w:type="paragraph" w:styleId="HTMLPreformatted">
    <w:name w:val="HTML Preformatted"/>
    <w:basedOn w:val="Normal"/>
    <w:link w:val="HTMLPreformattedChar"/>
    <w:uiPriority w:val="99"/>
    <w:rsid w:val="00C71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r-FR" w:eastAsia="fr-FR"/>
    </w:rPr>
  </w:style>
  <w:style w:type="character" w:customStyle="1" w:styleId="HTMLPreformattedChar">
    <w:name w:val="HTML Preformatted Char"/>
    <w:basedOn w:val="DefaultParagraphFont"/>
    <w:link w:val="HTMLPreformatted"/>
    <w:uiPriority w:val="99"/>
    <w:rsid w:val="00C7104E"/>
    <w:rPr>
      <w:rFonts w:ascii="Courier" w:hAnsi="Courier" w:cs="Courier"/>
      <w:sz w:val="20"/>
      <w:szCs w:val="20"/>
      <w:lang w:eastAsia="fr-FR"/>
    </w:rPr>
  </w:style>
  <w:style w:type="character" w:customStyle="1" w:styleId="Heading1Char">
    <w:name w:val="Heading 1 Char"/>
    <w:basedOn w:val="DefaultParagraphFont"/>
    <w:link w:val="Heading1"/>
    <w:rsid w:val="00EC1C33"/>
    <w:rPr>
      <w:rFonts w:ascii="Times New Roman" w:eastAsia="Times New Roman" w:hAnsi="Times New Roman" w:cs="Times New Roman"/>
      <w:kern w:val="28"/>
      <w:sz w:val="22"/>
      <w:szCs w:val="22"/>
      <w:lang w:eastAsia="fr-FR" w:bidi="fr-FR"/>
    </w:rPr>
  </w:style>
  <w:style w:type="character" w:customStyle="1" w:styleId="Heading2Char">
    <w:name w:val="Heading 2 Char"/>
    <w:basedOn w:val="DefaultParagraphFont"/>
    <w:link w:val="Heading2"/>
    <w:rsid w:val="00EC1C33"/>
    <w:rPr>
      <w:rFonts w:ascii="Times New Roman" w:eastAsia="Times New Roman" w:hAnsi="Times New Roman" w:cs="Times New Roman"/>
      <w:sz w:val="22"/>
      <w:szCs w:val="22"/>
      <w:lang w:eastAsia="fr-FR" w:bidi="fr-FR"/>
    </w:rPr>
  </w:style>
  <w:style w:type="character" w:customStyle="1" w:styleId="Heading3Char">
    <w:name w:val="Heading 3 Char"/>
    <w:basedOn w:val="DefaultParagraphFont"/>
    <w:link w:val="Heading3"/>
    <w:rsid w:val="00EC1C33"/>
    <w:rPr>
      <w:rFonts w:ascii="Times New Roman" w:eastAsia="Times New Roman" w:hAnsi="Times New Roman" w:cs="Times New Roman"/>
      <w:sz w:val="22"/>
      <w:szCs w:val="22"/>
      <w:lang w:eastAsia="fr-FR" w:bidi="fr-FR"/>
    </w:rPr>
  </w:style>
  <w:style w:type="character" w:customStyle="1" w:styleId="Heading4Char">
    <w:name w:val="Heading 4 Char"/>
    <w:basedOn w:val="DefaultParagraphFont"/>
    <w:link w:val="Heading4"/>
    <w:rsid w:val="00EC1C33"/>
    <w:rPr>
      <w:rFonts w:ascii="Times New Roman" w:eastAsia="Times New Roman" w:hAnsi="Times New Roman" w:cs="Times New Roman"/>
      <w:sz w:val="22"/>
      <w:szCs w:val="22"/>
      <w:lang w:eastAsia="fr-FR" w:bidi="fr-FR"/>
    </w:rPr>
  </w:style>
  <w:style w:type="character" w:customStyle="1" w:styleId="Heading5Char">
    <w:name w:val="Heading 5 Char"/>
    <w:basedOn w:val="DefaultParagraphFont"/>
    <w:link w:val="Heading5"/>
    <w:rsid w:val="00EC1C33"/>
    <w:rPr>
      <w:rFonts w:ascii="Times New Roman" w:eastAsia="Times New Roman" w:hAnsi="Times New Roman" w:cs="Times New Roman"/>
      <w:sz w:val="22"/>
      <w:szCs w:val="22"/>
      <w:lang w:eastAsia="fr-FR" w:bidi="fr-FR"/>
    </w:rPr>
  </w:style>
  <w:style w:type="character" w:customStyle="1" w:styleId="Heading6Char">
    <w:name w:val="Heading 6 Char"/>
    <w:basedOn w:val="DefaultParagraphFont"/>
    <w:link w:val="Heading6"/>
    <w:rsid w:val="00EC1C33"/>
    <w:rPr>
      <w:rFonts w:ascii="Times New Roman" w:eastAsia="Times New Roman" w:hAnsi="Times New Roman" w:cs="Times New Roman"/>
      <w:sz w:val="22"/>
      <w:szCs w:val="22"/>
      <w:lang w:eastAsia="fr-FR" w:bidi="fr-FR"/>
    </w:rPr>
  </w:style>
  <w:style w:type="character" w:customStyle="1" w:styleId="Heading7Char">
    <w:name w:val="Heading 7 Char"/>
    <w:basedOn w:val="DefaultParagraphFont"/>
    <w:link w:val="Heading7"/>
    <w:rsid w:val="00EC1C33"/>
    <w:rPr>
      <w:rFonts w:ascii="Times New Roman" w:eastAsia="Times New Roman" w:hAnsi="Times New Roman" w:cs="Times New Roman"/>
      <w:sz w:val="22"/>
      <w:szCs w:val="22"/>
      <w:lang w:eastAsia="fr-FR" w:bidi="fr-FR"/>
    </w:rPr>
  </w:style>
  <w:style w:type="character" w:customStyle="1" w:styleId="Heading8Char">
    <w:name w:val="Heading 8 Char"/>
    <w:basedOn w:val="DefaultParagraphFont"/>
    <w:link w:val="Heading8"/>
    <w:rsid w:val="00EC1C33"/>
    <w:rPr>
      <w:rFonts w:ascii="Times New Roman" w:eastAsia="Times New Roman" w:hAnsi="Times New Roman" w:cs="Times New Roman"/>
      <w:sz w:val="22"/>
      <w:szCs w:val="22"/>
      <w:lang w:eastAsia="fr-FR" w:bidi="fr-FR"/>
    </w:rPr>
  </w:style>
  <w:style w:type="character" w:customStyle="1" w:styleId="Heading9Char">
    <w:name w:val="Heading 9 Char"/>
    <w:basedOn w:val="DefaultParagraphFont"/>
    <w:link w:val="Heading9"/>
    <w:rsid w:val="00EC1C33"/>
    <w:rPr>
      <w:rFonts w:ascii="Times New Roman" w:eastAsia="Times New Roman" w:hAnsi="Times New Roman" w:cs="Times New Roman"/>
      <w:sz w:val="22"/>
      <w:szCs w:val="22"/>
      <w:lang w:eastAsia="fr-FR" w:bidi="fr-FR"/>
    </w:rPr>
  </w:style>
  <w:style w:type="paragraph" w:styleId="FootnoteText">
    <w:name w:val="footnote text"/>
    <w:basedOn w:val="Normal"/>
    <w:link w:val="FootnoteTextChar"/>
    <w:qFormat/>
    <w:rsid w:val="00EC1C33"/>
    <w:pPr>
      <w:keepLines/>
      <w:spacing w:after="60"/>
      <w:ind w:left="720" w:hanging="720"/>
      <w:jc w:val="both"/>
    </w:pPr>
    <w:rPr>
      <w:rFonts w:ascii="Times New Roman" w:eastAsia="Times New Roman" w:hAnsi="Times New Roman" w:cs="Times New Roman"/>
      <w:sz w:val="16"/>
      <w:szCs w:val="22"/>
      <w:lang w:val="fr-FR" w:eastAsia="fr-FR" w:bidi="fr-FR"/>
    </w:rPr>
  </w:style>
  <w:style w:type="character" w:customStyle="1" w:styleId="FootnoteTextChar">
    <w:name w:val="Footnote Text Char"/>
    <w:basedOn w:val="DefaultParagraphFont"/>
    <w:link w:val="FootnoteText"/>
    <w:rsid w:val="00EC1C33"/>
    <w:rPr>
      <w:rFonts w:ascii="Times New Roman" w:eastAsia="Times New Roman" w:hAnsi="Times New Roman" w:cs="Times New Roman"/>
      <w:sz w:val="16"/>
      <w:szCs w:val="22"/>
      <w:lang w:eastAsia="fr-FR" w:bidi="fr-FR"/>
    </w:rPr>
  </w:style>
  <w:style w:type="character" w:styleId="FootnoteReference">
    <w:name w:val="footnote reference"/>
    <w:unhideWhenUsed/>
    <w:qFormat/>
    <w:rsid w:val="00EC1C33"/>
    <w:rPr>
      <w:sz w:val="24"/>
      <w:vertAlign w:val="superscript"/>
    </w:rPr>
  </w:style>
  <w:style w:type="paragraph" w:styleId="BalloonText">
    <w:name w:val="Balloon Text"/>
    <w:basedOn w:val="Normal"/>
    <w:link w:val="BalloonTextChar"/>
    <w:rsid w:val="007A05C0"/>
    <w:rPr>
      <w:rFonts w:ascii="Tahoma" w:hAnsi="Tahoma" w:cs="Tahoma"/>
      <w:sz w:val="16"/>
      <w:szCs w:val="16"/>
    </w:rPr>
  </w:style>
  <w:style w:type="character" w:customStyle="1" w:styleId="BalloonTextChar">
    <w:name w:val="Balloon Text Char"/>
    <w:basedOn w:val="DefaultParagraphFont"/>
    <w:link w:val="BalloonText"/>
    <w:rsid w:val="007A05C0"/>
    <w:rPr>
      <w:rFonts w:ascii="Tahoma" w:hAnsi="Tahoma" w:cs="Tahoma"/>
      <w:sz w:val="16"/>
      <w:szCs w:val="16"/>
      <w:lang w:val="en-GB"/>
    </w:rPr>
  </w:style>
  <w:style w:type="character" w:styleId="CommentReference">
    <w:name w:val="annotation reference"/>
    <w:basedOn w:val="DefaultParagraphFont"/>
    <w:semiHidden/>
    <w:unhideWhenUsed/>
    <w:rsid w:val="00295B15"/>
    <w:rPr>
      <w:sz w:val="16"/>
      <w:szCs w:val="16"/>
    </w:rPr>
  </w:style>
  <w:style w:type="paragraph" w:styleId="CommentText">
    <w:name w:val="annotation text"/>
    <w:basedOn w:val="Normal"/>
    <w:link w:val="CommentTextChar"/>
    <w:semiHidden/>
    <w:unhideWhenUsed/>
    <w:rsid w:val="00295B15"/>
    <w:rPr>
      <w:sz w:val="20"/>
      <w:szCs w:val="20"/>
    </w:rPr>
  </w:style>
  <w:style w:type="character" w:customStyle="1" w:styleId="CommentTextChar">
    <w:name w:val="Comment Text Char"/>
    <w:basedOn w:val="DefaultParagraphFont"/>
    <w:link w:val="CommentText"/>
    <w:semiHidden/>
    <w:rsid w:val="00295B15"/>
    <w:rPr>
      <w:sz w:val="20"/>
      <w:szCs w:val="20"/>
      <w:lang w:val="en-GB"/>
    </w:rPr>
  </w:style>
  <w:style w:type="paragraph" w:styleId="CommentSubject">
    <w:name w:val="annotation subject"/>
    <w:basedOn w:val="CommentText"/>
    <w:next w:val="CommentText"/>
    <w:link w:val="CommentSubjectChar"/>
    <w:semiHidden/>
    <w:unhideWhenUsed/>
    <w:rsid w:val="00295B15"/>
    <w:rPr>
      <w:b/>
      <w:bCs/>
    </w:rPr>
  </w:style>
  <w:style w:type="character" w:customStyle="1" w:styleId="CommentSubjectChar">
    <w:name w:val="Comment Subject Char"/>
    <w:basedOn w:val="CommentTextChar"/>
    <w:link w:val="CommentSubject"/>
    <w:semiHidden/>
    <w:rsid w:val="00295B15"/>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note reference"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370D4E"/>
    <w:rPr>
      <w:lang w:val="en-GB"/>
    </w:rPr>
  </w:style>
  <w:style w:type="paragraph" w:styleId="Heading1">
    <w:name w:val="heading 1"/>
    <w:basedOn w:val="Normal"/>
    <w:next w:val="Normal"/>
    <w:link w:val="Heading1Char"/>
    <w:qFormat/>
    <w:rsid w:val="00EC1C33"/>
    <w:pPr>
      <w:numPr>
        <w:numId w:val="4"/>
      </w:numPr>
      <w:spacing w:line="288" w:lineRule="auto"/>
      <w:ind w:left="720" w:hanging="720"/>
      <w:jc w:val="both"/>
      <w:outlineLvl w:val="0"/>
    </w:pPr>
    <w:rPr>
      <w:rFonts w:ascii="Times New Roman" w:eastAsia="Times New Roman" w:hAnsi="Times New Roman" w:cs="Times New Roman"/>
      <w:kern w:val="28"/>
      <w:sz w:val="22"/>
      <w:szCs w:val="22"/>
      <w:lang w:val="fr-FR" w:eastAsia="fr-FR" w:bidi="fr-FR"/>
    </w:rPr>
  </w:style>
  <w:style w:type="paragraph" w:styleId="Heading2">
    <w:name w:val="heading 2"/>
    <w:basedOn w:val="Normal"/>
    <w:next w:val="Normal"/>
    <w:link w:val="Heading2Char"/>
    <w:qFormat/>
    <w:rsid w:val="00EC1C33"/>
    <w:pPr>
      <w:numPr>
        <w:ilvl w:val="1"/>
        <w:numId w:val="4"/>
      </w:numPr>
      <w:spacing w:line="288" w:lineRule="auto"/>
      <w:ind w:left="720" w:hanging="720"/>
      <w:jc w:val="both"/>
      <w:outlineLvl w:val="1"/>
    </w:pPr>
    <w:rPr>
      <w:rFonts w:ascii="Times New Roman" w:eastAsia="Times New Roman" w:hAnsi="Times New Roman" w:cs="Times New Roman"/>
      <w:sz w:val="22"/>
      <w:szCs w:val="22"/>
      <w:lang w:val="fr-FR" w:eastAsia="fr-FR" w:bidi="fr-FR"/>
    </w:rPr>
  </w:style>
  <w:style w:type="paragraph" w:styleId="Heading3">
    <w:name w:val="heading 3"/>
    <w:basedOn w:val="Normal"/>
    <w:next w:val="Normal"/>
    <w:link w:val="Heading3Char"/>
    <w:qFormat/>
    <w:rsid w:val="00EC1C33"/>
    <w:pPr>
      <w:numPr>
        <w:ilvl w:val="2"/>
        <w:numId w:val="4"/>
      </w:numPr>
      <w:spacing w:line="288" w:lineRule="auto"/>
      <w:ind w:left="720" w:hanging="720"/>
      <w:jc w:val="both"/>
      <w:outlineLvl w:val="2"/>
    </w:pPr>
    <w:rPr>
      <w:rFonts w:ascii="Times New Roman" w:eastAsia="Times New Roman" w:hAnsi="Times New Roman" w:cs="Times New Roman"/>
      <w:sz w:val="22"/>
      <w:szCs w:val="22"/>
      <w:lang w:val="fr-FR" w:eastAsia="fr-FR" w:bidi="fr-FR"/>
    </w:rPr>
  </w:style>
  <w:style w:type="paragraph" w:styleId="Heading4">
    <w:name w:val="heading 4"/>
    <w:basedOn w:val="Normal"/>
    <w:next w:val="Normal"/>
    <w:link w:val="Heading4Char"/>
    <w:qFormat/>
    <w:rsid w:val="00EC1C33"/>
    <w:pPr>
      <w:numPr>
        <w:ilvl w:val="3"/>
        <w:numId w:val="4"/>
      </w:numPr>
      <w:spacing w:line="288" w:lineRule="auto"/>
      <w:ind w:left="720" w:hanging="720"/>
      <w:jc w:val="both"/>
      <w:outlineLvl w:val="3"/>
    </w:pPr>
    <w:rPr>
      <w:rFonts w:ascii="Times New Roman" w:eastAsia="Times New Roman" w:hAnsi="Times New Roman" w:cs="Times New Roman"/>
      <w:sz w:val="22"/>
      <w:szCs w:val="22"/>
      <w:lang w:val="fr-FR" w:eastAsia="fr-FR" w:bidi="fr-FR"/>
    </w:rPr>
  </w:style>
  <w:style w:type="paragraph" w:styleId="Heading5">
    <w:name w:val="heading 5"/>
    <w:basedOn w:val="Normal"/>
    <w:next w:val="Normal"/>
    <w:link w:val="Heading5Char"/>
    <w:qFormat/>
    <w:rsid w:val="00EC1C33"/>
    <w:pPr>
      <w:numPr>
        <w:ilvl w:val="4"/>
        <w:numId w:val="4"/>
      </w:numPr>
      <w:spacing w:line="288" w:lineRule="auto"/>
      <w:ind w:left="720" w:hanging="720"/>
      <w:jc w:val="both"/>
      <w:outlineLvl w:val="4"/>
    </w:pPr>
    <w:rPr>
      <w:rFonts w:ascii="Times New Roman" w:eastAsia="Times New Roman" w:hAnsi="Times New Roman" w:cs="Times New Roman"/>
      <w:sz w:val="22"/>
      <w:szCs w:val="22"/>
      <w:lang w:val="fr-FR" w:eastAsia="fr-FR" w:bidi="fr-FR"/>
    </w:rPr>
  </w:style>
  <w:style w:type="paragraph" w:styleId="Heading6">
    <w:name w:val="heading 6"/>
    <w:basedOn w:val="Normal"/>
    <w:next w:val="Normal"/>
    <w:link w:val="Heading6Char"/>
    <w:qFormat/>
    <w:rsid w:val="00EC1C33"/>
    <w:pPr>
      <w:numPr>
        <w:ilvl w:val="5"/>
        <w:numId w:val="4"/>
      </w:numPr>
      <w:spacing w:line="288" w:lineRule="auto"/>
      <w:ind w:left="720" w:hanging="720"/>
      <w:jc w:val="both"/>
      <w:outlineLvl w:val="5"/>
    </w:pPr>
    <w:rPr>
      <w:rFonts w:ascii="Times New Roman" w:eastAsia="Times New Roman" w:hAnsi="Times New Roman" w:cs="Times New Roman"/>
      <w:sz w:val="22"/>
      <w:szCs w:val="22"/>
      <w:lang w:val="fr-FR" w:eastAsia="fr-FR" w:bidi="fr-FR"/>
    </w:rPr>
  </w:style>
  <w:style w:type="paragraph" w:styleId="Heading7">
    <w:name w:val="heading 7"/>
    <w:basedOn w:val="Normal"/>
    <w:next w:val="Normal"/>
    <w:link w:val="Heading7Char"/>
    <w:qFormat/>
    <w:rsid w:val="00EC1C33"/>
    <w:pPr>
      <w:numPr>
        <w:ilvl w:val="6"/>
        <w:numId w:val="4"/>
      </w:numPr>
      <w:spacing w:line="288" w:lineRule="auto"/>
      <w:ind w:left="720" w:hanging="720"/>
      <w:jc w:val="both"/>
      <w:outlineLvl w:val="6"/>
    </w:pPr>
    <w:rPr>
      <w:rFonts w:ascii="Times New Roman" w:eastAsia="Times New Roman" w:hAnsi="Times New Roman" w:cs="Times New Roman"/>
      <w:sz w:val="22"/>
      <w:szCs w:val="22"/>
      <w:lang w:val="fr-FR" w:eastAsia="fr-FR" w:bidi="fr-FR"/>
    </w:rPr>
  </w:style>
  <w:style w:type="paragraph" w:styleId="Heading8">
    <w:name w:val="heading 8"/>
    <w:basedOn w:val="Normal"/>
    <w:next w:val="Normal"/>
    <w:link w:val="Heading8Char"/>
    <w:qFormat/>
    <w:rsid w:val="00EC1C33"/>
    <w:pPr>
      <w:numPr>
        <w:ilvl w:val="7"/>
        <w:numId w:val="4"/>
      </w:numPr>
      <w:spacing w:line="288" w:lineRule="auto"/>
      <w:ind w:left="720" w:hanging="720"/>
      <w:jc w:val="both"/>
      <w:outlineLvl w:val="7"/>
    </w:pPr>
    <w:rPr>
      <w:rFonts w:ascii="Times New Roman" w:eastAsia="Times New Roman" w:hAnsi="Times New Roman" w:cs="Times New Roman"/>
      <w:sz w:val="22"/>
      <w:szCs w:val="22"/>
      <w:lang w:val="fr-FR" w:eastAsia="fr-FR" w:bidi="fr-FR"/>
    </w:rPr>
  </w:style>
  <w:style w:type="paragraph" w:styleId="Heading9">
    <w:name w:val="heading 9"/>
    <w:basedOn w:val="Normal"/>
    <w:next w:val="Normal"/>
    <w:link w:val="Heading9Char"/>
    <w:qFormat/>
    <w:rsid w:val="00EC1C33"/>
    <w:pPr>
      <w:numPr>
        <w:ilvl w:val="8"/>
        <w:numId w:val="4"/>
      </w:numPr>
      <w:spacing w:line="288" w:lineRule="auto"/>
      <w:ind w:left="720" w:hanging="720"/>
      <w:jc w:val="both"/>
      <w:outlineLvl w:val="8"/>
    </w:pPr>
    <w:rPr>
      <w:rFonts w:ascii="Times New Roman" w:eastAsia="Times New Roman" w:hAnsi="Times New Roman" w:cs="Times New Roman"/>
      <w:sz w:val="22"/>
      <w:szCs w:val="22"/>
      <w:lang w:val="fr-FR"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D59FA"/>
    <w:pPr>
      <w:spacing w:beforeLines="1" w:afterLines="1"/>
    </w:pPr>
    <w:rPr>
      <w:rFonts w:ascii="Times" w:hAnsi="Times" w:cs="Times New Roman"/>
      <w:sz w:val="20"/>
      <w:szCs w:val="20"/>
      <w:lang w:val="fr-FR" w:eastAsia="fr-FR"/>
    </w:rPr>
  </w:style>
  <w:style w:type="paragraph" w:styleId="HTMLPreformatted">
    <w:name w:val="HTML Preformatted"/>
    <w:basedOn w:val="Normal"/>
    <w:link w:val="HTMLPreformattedChar"/>
    <w:uiPriority w:val="99"/>
    <w:rsid w:val="00C71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r-FR" w:eastAsia="fr-FR"/>
    </w:rPr>
  </w:style>
  <w:style w:type="character" w:customStyle="1" w:styleId="HTMLPreformattedChar">
    <w:name w:val="HTML Preformatted Char"/>
    <w:basedOn w:val="DefaultParagraphFont"/>
    <w:link w:val="HTMLPreformatted"/>
    <w:uiPriority w:val="99"/>
    <w:rsid w:val="00C7104E"/>
    <w:rPr>
      <w:rFonts w:ascii="Courier" w:hAnsi="Courier" w:cs="Courier"/>
      <w:sz w:val="20"/>
      <w:szCs w:val="20"/>
      <w:lang w:eastAsia="fr-FR"/>
    </w:rPr>
  </w:style>
  <w:style w:type="character" w:customStyle="1" w:styleId="Heading1Char">
    <w:name w:val="Heading 1 Char"/>
    <w:basedOn w:val="DefaultParagraphFont"/>
    <w:link w:val="Heading1"/>
    <w:rsid w:val="00EC1C33"/>
    <w:rPr>
      <w:rFonts w:ascii="Times New Roman" w:eastAsia="Times New Roman" w:hAnsi="Times New Roman" w:cs="Times New Roman"/>
      <w:kern w:val="28"/>
      <w:sz w:val="22"/>
      <w:szCs w:val="22"/>
      <w:lang w:eastAsia="fr-FR" w:bidi="fr-FR"/>
    </w:rPr>
  </w:style>
  <w:style w:type="character" w:customStyle="1" w:styleId="Heading2Char">
    <w:name w:val="Heading 2 Char"/>
    <w:basedOn w:val="DefaultParagraphFont"/>
    <w:link w:val="Heading2"/>
    <w:rsid w:val="00EC1C33"/>
    <w:rPr>
      <w:rFonts w:ascii="Times New Roman" w:eastAsia="Times New Roman" w:hAnsi="Times New Roman" w:cs="Times New Roman"/>
      <w:sz w:val="22"/>
      <w:szCs w:val="22"/>
      <w:lang w:eastAsia="fr-FR" w:bidi="fr-FR"/>
    </w:rPr>
  </w:style>
  <w:style w:type="character" w:customStyle="1" w:styleId="Heading3Char">
    <w:name w:val="Heading 3 Char"/>
    <w:basedOn w:val="DefaultParagraphFont"/>
    <w:link w:val="Heading3"/>
    <w:rsid w:val="00EC1C33"/>
    <w:rPr>
      <w:rFonts w:ascii="Times New Roman" w:eastAsia="Times New Roman" w:hAnsi="Times New Roman" w:cs="Times New Roman"/>
      <w:sz w:val="22"/>
      <w:szCs w:val="22"/>
      <w:lang w:eastAsia="fr-FR" w:bidi="fr-FR"/>
    </w:rPr>
  </w:style>
  <w:style w:type="character" w:customStyle="1" w:styleId="Heading4Char">
    <w:name w:val="Heading 4 Char"/>
    <w:basedOn w:val="DefaultParagraphFont"/>
    <w:link w:val="Heading4"/>
    <w:rsid w:val="00EC1C33"/>
    <w:rPr>
      <w:rFonts w:ascii="Times New Roman" w:eastAsia="Times New Roman" w:hAnsi="Times New Roman" w:cs="Times New Roman"/>
      <w:sz w:val="22"/>
      <w:szCs w:val="22"/>
      <w:lang w:eastAsia="fr-FR" w:bidi="fr-FR"/>
    </w:rPr>
  </w:style>
  <w:style w:type="character" w:customStyle="1" w:styleId="Heading5Char">
    <w:name w:val="Heading 5 Char"/>
    <w:basedOn w:val="DefaultParagraphFont"/>
    <w:link w:val="Heading5"/>
    <w:rsid w:val="00EC1C33"/>
    <w:rPr>
      <w:rFonts w:ascii="Times New Roman" w:eastAsia="Times New Roman" w:hAnsi="Times New Roman" w:cs="Times New Roman"/>
      <w:sz w:val="22"/>
      <w:szCs w:val="22"/>
      <w:lang w:eastAsia="fr-FR" w:bidi="fr-FR"/>
    </w:rPr>
  </w:style>
  <w:style w:type="character" w:customStyle="1" w:styleId="Heading6Char">
    <w:name w:val="Heading 6 Char"/>
    <w:basedOn w:val="DefaultParagraphFont"/>
    <w:link w:val="Heading6"/>
    <w:rsid w:val="00EC1C33"/>
    <w:rPr>
      <w:rFonts w:ascii="Times New Roman" w:eastAsia="Times New Roman" w:hAnsi="Times New Roman" w:cs="Times New Roman"/>
      <w:sz w:val="22"/>
      <w:szCs w:val="22"/>
      <w:lang w:eastAsia="fr-FR" w:bidi="fr-FR"/>
    </w:rPr>
  </w:style>
  <w:style w:type="character" w:customStyle="1" w:styleId="Heading7Char">
    <w:name w:val="Heading 7 Char"/>
    <w:basedOn w:val="DefaultParagraphFont"/>
    <w:link w:val="Heading7"/>
    <w:rsid w:val="00EC1C33"/>
    <w:rPr>
      <w:rFonts w:ascii="Times New Roman" w:eastAsia="Times New Roman" w:hAnsi="Times New Roman" w:cs="Times New Roman"/>
      <w:sz w:val="22"/>
      <w:szCs w:val="22"/>
      <w:lang w:eastAsia="fr-FR" w:bidi="fr-FR"/>
    </w:rPr>
  </w:style>
  <w:style w:type="character" w:customStyle="1" w:styleId="Heading8Char">
    <w:name w:val="Heading 8 Char"/>
    <w:basedOn w:val="DefaultParagraphFont"/>
    <w:link w:val="Heading8"/>
    <w:rsid w:val="00EC1C33"/>
    <w:rPr>
      <w:rFonts w:ascii="Times New Roman" w:eastAsia="Times New Roman" w:hAnsi="Times New Roman" w:cs="Times New Roman"/>
      <w:sz w:val="22"/>
      <w:szCs w:val="22"/>
      <w:lang w:eastAsia="fr-FR" w:bidi="fr-FR"/>
    </w:rPr>
  </w:style>
  <w:style w:type="character" w:customStyle="1" w:styleId="Heading9Char">
    <w:name w:val="Heading 9 Char"/>
    <w:basedOn w:val="DefaultParagraphFont"/>
    <w:link w:val="Heading9"/>
    <w:rsid w:val="00EC1C33"/>
    <w:rPr>
      <w:rFonts w:ascii="Times New Roman" w:eastAsia="Times New Roman" w:hAnsi="Times New Roman" w:cs="Times New Roman"/>
      <w:sz w:val="22"/>
      <w:szCs w:val="22"/>
      <w:lang w:eastAsia="fr-FR" w:bidi="fr-FR"/>
    </w:rPr>
  </w:style>
  <w:style w:type="paragraph" w:styleId="FootnoteText">
    <w:name w:val="footnote text"/>
    <w:basedOn w:val="Normal"/>
    <w:link w:val="FootnoteTextChar"/>
    <w:qFormat/>
    <w:rsid w:val="00EC1C33"/>
    <w:pPr>
      <w:keepLines/>
      <w:spacing w:after="60"/>
      <w:ind w:left="720" w:hanging="720"/>
      <w:jc w:val="both"/>
    </w:pPr>
    <w:rPr>
      <w:rFonts w:ascii="Times New Roman" w:eastAsia="Times New Roman" w:hAnsi="Times New Roman" w:cs="Times New Roman"/>
      <w:sz w:val="16"/>
      <w:szCs w:val="22"/>
      <w:lang w:val="fr-FR" w:eastAsia="fr-FR" w:bidi="fr-FR"/>
    </w:rPr>
  </w:style>
  <w:style w:type="character" w:customStyle="1" w:styleId="FootnoteTextChar">
    <w:name w:val="Footnote Text Char"/>
    <w:basedOn w:val="DefaultParagraphFont"/>
    <w:link w:val="FootnoteText"/>
    <w:rsid w:val="00EC1C33"/>
    <w:rPr>
      <w:rFonts w:ascii="Times New Roman" w:eastAsia="Times New Roman" w:hAnsi="Times New Roman" w:cs="Times New Roman"/>
      <w:sz w:val="16"/>
      <w:szCs w:val="22"/>
      <w:lang w:eastAsia="fr-FR" w:bidi="fr-FR"/>
    </w:rPr>
  </w:style>
  <w:style w:type="character" w:styleId="FootnoteReference">
    <w:name w:val="footnote reference"/>
    <w:unhideWhenUsed/>
    <w:qFormat/>
    <w:rsid w:val="00EC1C33"/>
    <w:rPr>
      <w:sz w:val="24"/>
      <w:vertAlign w:val="superscript"/>
    </w:rPr>
  </w:style>
  <w:style w:type="paragraph" w:styleId="BalloonText">
    <w:name w:val="Balloon Text"/>
    <w:basedOn w:val="Normal"/>
    <w:link w:val="BalloonTextChar"/>
    <w:rsid w:val="007A05C0"/>
    <w:rPr>
      <w:rFonts w:ascii="Tahoma" w:hAnsi="Tahoma" w:cs="Tahoma"/>
      <w:sz w:val="16"/>
      <w:szCs w:val="16"/>
    </w:rPr>
  </w:style>
  <w:style w:type="character" w:customStyle="1" w:styleId="BalloonTextChar">
    <w:name w:val="Balloon Text Char"/>
    <w:basedOn w:val="DefaultParagraphFont"/>
    <w:link w:val="BalloonText"/>
    <w:rsid w:val="007A05C0"/>
    <w:rPr>
      <w:rFonts w:ascii="Tahoma" w:hAnsi="Tahoma" w:cs="Tahoma"/>
      <w:sz w:val="16"/>
      <w:szCs w:val="16"/>
      <w:lang w:val="en-GB"/>
    </w:rPr>
  </w:style>
  <w:style w:type="character" w:styleId="CommentReference">
    <w:name w:val="annotation reference"/>
    <w:basedOn w:val="DefaultParagraphFont"/>
    <w:semiHidden/>
    <w:unhideWhenUsed/>
    <w:rsid w:val="00295B15"/>
    <w:rPr>
      <w:sz w:val="16"/>
      <w:szCs w:val="16"/>
    </w:rPr>
  </w:style>
  <w:style w:type="paragraph" w:styleId="CommentText">
    <w:name w:val="annotation text"/>
    <w:basedOn w:val="Normal"/>
    <w:link w:val="CommentTextChar"/>
    <w:semiHidden/>
    <w:unhideWhenUsed/>
    <w:rsid w:val="00295B15"/>
    <w:rPr>
      <w:sz w:val="20"/>
      <w:szCs w:val="20"/>
    </w:rPr>
  </w:style>
  <w:style w:type="character" w:customStyle="1" w:styleId="CommentTextChar">
    <w:name w:val="Comment Text Char"/>
    <w:basedOn w:val="DefaultParagraphFont"/>
    <w:link w:val="CommentText"/>
    <w:semiHidden/>
    <w:rsid w:val="00295B15"/>
    <w:rPr>
      <w:sz w:val="20"/>
      <w:szCs w:val="20"/>
      <w:lang w:val="en-GB"/>
    </w:rPr>
  </w:style>
  <w:style w:type="paragraph" w:styleId="CommentSubject">
    <w:name w:val="annotation subject"/>
    <w:basedOn w:val="CommentText"/>
    <w:next w:val="CommentText"/>
    <w:link w:val="CommentSubjectChar"/>
    <w:semiHidden/>
    <w:unhideWhenUsed/>
    <w:rsid w:val="00295B15"/>
    <w:rPr>
      <w:b/>
      <w:bCs/>
    </w:rPr>
  </w:style>
  <w:style w:type="character" w:customStyle="1" w:styleId="CommentSubjectChar">
    <w:name w:val="Comment Subject Char"/>
    <w:basedOn w:val="CommentTextChar"/>
    <w:link w:val="CommentSubject"/>
    <w:semiHidden/>
    <w:rsid w:val="00295B1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80235">
      <w:bodyDiv w:val="1"/>
      <w:marLeft w:val="0"/>
      <w:marRight w:val="0"/>
      <w:marTop w:val="0"/>
      <w:marBottom w:val="0"/>
      <w:divBdr>
        <w:top w:val="none" w:sz="0" w:space="0" w:color="auto"/>
        <w:left w:val="none" w:sz="0" w:space="0" w:color="auto"/>
        <w:bottom w:val="none" w:sz="0" w:space="0" w:color="auto"/>
        <w:right w:val="none" w:sz="0" w:space="0" w:color="auto"/>
      </w:divBdr>
    </w:div>
    <w:div w:id="974873832">
      <w:bodyDiv w:val="1"/>
      <w:marLeft w:val="0"/>
      <w:marRight w:val="0"/>
      <w:marTop w:val="0"/>
      <w:marBottom w:val="0"/>
      <w:divBdr>
        <w:top w:val="none" w:sz="0" w:space="0" w:color="auto"/>
        <w:left w:val="none" w:sz="0" w:space="0" w:color="auto"/>
        <w:bottom w:val="none" w:sz="0" w:space="0" w:color="auto"/>
        <w:right w:val="none" w:sz="0" w:space="0" w:color="auto"/>
      </w:divBdr>
      <w:divsChild>
        <w:div w:id="392696574">
          <w:marLeft w:val="0"/>
          <w:marRight w:val="0"/>
          <w:marTop w:val="0"/>
          <w:marBottom w:val="0"/>
          <w:divBdr>
            <w:top w:val="none" w:sz="0" w:space="0" w:color="auto"/>
            <w:left w:val="none" w:sz="0" w:space="0" w:color="auto"/>
            <w:bottom w:val="none" w:sz="0" w:space="0" w:color="auto"/>
            <w:right w:val="none" w:sz="0" w:space="0" w:color="auto"/>
          </w:divBdr>
          <w:divsChild>
            <w:div w:id="270476561">
              <w:marLeft w:val="0"/>
              <w:marRight w:val="0"/>
              <w:marTop w:val="0"/>
              <w:marBottom w:val="0"/>
              <w:divBdr>
                <w:top w:val="none" w:sz="0" w:space="0" w:color="auto"/>
                <w:left w:val="none" w:sz="0" w:space="0" w:color="auto"/>
                <w:bottom w:val="none" w:sz="0" w:space="0" w:color="auto"/>
                <w:right w:val="none" w:sz="0" w:space="0" w:color="auto"/>
              </w:divBdr>
              <w:divsChild>
                <w:div w:id="13031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69163">
      <w:bodyDiv w:val="1"/>
      <w:marLeft w:val="0"/>
      <w:marRight w:val="0"/>
      <w:marTop w:val="0"/>
      <w:marBottom w:val="0"/>
      <w:divBdr>
        <w:top w:val="none" w:sz="0" w:space="0" w:color="auto"/>
        <w:left w:val="none" w:sz="0" w:space="0" w:color="auto"/>
        <w:bottom w:val="none" w:sz="0" w:space="0" w:color="auto"/>
        <w:right w:val="none" w:sz="0" w:space="0" w:color="auto"/>
      </w:divBdr>
    </w:div>
    <w:div w:id="1178697134">
      <w:bodyDiv w:val="1"/>
      <w:marLeft w:val="0"/>
      <w:marRight w:val="0"/>
      <w:marTop w:val="0"/>
      <w:marBottom w:val="0"/>
      <w:divBdr>
        <w:top w:val="none" w:sz="0" w:space="0" w:color="auto"/>
        <w:left w:val="none" w:sz="0" w:space="0" w:color="auto"/>
        <w:bottom w:val="none" w:sz="0" w:space="0" w:color="auto"/>
        <w:right w:val="none" w:sz="0" w:space="0" w:color="auto"/>
      </w:divBdr>
    </w:div>
    <w:div w:id="1425226363">
      <w:bodyDiv w:val="1"/>
      <w:marLeft w:val="0"/>
      <w:marRight w:val="0"/>
      <w:marTop w:val="0"/>
      <w:marBottom w:val="0"/>
      <w:divBdr>
        <w:top w:val="none" w:sz="0" w:space="0" w:color="auto"/>
        <w:left w:val="none" w:sz="0" w:space="0" w:color="auto"/>
        <w:bottom w:val="none" w:sz="0" w:space="0" w:color="auto"/>
        <w:right w:val="none" w:sz="0" w:space="0" w:color="auto"/>
      </w:divBdr>
      <w:divsChild>
        <w:div w:id="1083795445">
          <w:marLeft w:val="0"/>
          <w:marRight w:val="0"/>
          <w:marTop w:val="0"/>
          <w:marBottom w:val="0"/>
          <w:divBdr>
            <w:top w:val="none" w:sz="0" w:space="0" w:color="auto"/>
            <w:left w:val="none" w:sz="0" w:space="0" w:color="auto"/>
            <w:bottom w:val="none" w:sz="0" w:space="0" w:color="auto"/>
            <w:right w:val="none" w:sz="0" w:space="0" w:color="auto"/>
          </w:divBdr>
          <w:divsChild>
            <w:div w:id="2011329142">
              <w:marLeft w:val="0"/>
              <w:marRight w:val="0"/>
              <w:marTop w:val="0"/>
              <w:marBottom w:val="0"/>
              <w:divBdr>
                <w:top w:val="none" w:sz="0" w:space="0" w:color="auto"/>
                <w:left w:val="none" w:sz="0" w:space="0" w:color="auto"/>
                <w:bottom w:val="none" w:sz="0" w:space="0" w:color="auto"/>
                <w:right w:val="none" w:sz="0" w:space="0" w:color="auto"/>
              </w:divBdr>
              <w:divsChild>
                <w:div w:id="17993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3077">
      <w:bodyDiv w:val="1"/>
      <w:marLeft w:val="0"/>
      <w:marRight w:val="0"/>
      <w:marTop w:val="0"/>
      <w:marBottom w:val="0"/>
      <w:divBdr>
        <w:top w:val="none" w:sz="0" w:space="0" w:color="auto"/>
        <w:left w:val="none" w:sz="0" w:space="0" w:color="auto"/>
        <w:bottom w:val="none" w:sz="0" w:space="0" w:color="auto"/>
        <w:right w:val="none" w:sz="0" w:space="0" w:color="auto"/>
      </w:divBdr>
      <w:divsChild>
        <w:div w:id="1268318934">
          <w:marLeft w:val="0"/>
          <w:marRight w:val="0"/>
          <w:marTop w:val="0"/>
          <w:marBottom w:val="0"/>
          <w:divBdr>
            <w:top w:val="none" w:sz="0" w:space="0" w:color="auto"/>
            <w:left w:val="none" w:sz="0" w:space="0" w:color="auto"/>
            <w:bottom w:val="none" w:sz="0" w:space="0" w:color="auto"/>
            <w:right w:val="none" w:sz="0" w:space="0" w:color="auto"/>
          </w:divBdr>
          <w:divsChild>
            <w:div w:id="917205919">
              <w:marLeft w:val="0"/>
              <w:marRight w:val="0"/>
              <w:marTop w:val="0"/>
              <w:marBottom w:val="0"/>
              <w:divBdr>
                <w:top w:val="none" w:sz="0" w:space="0" w:color="auto"/>
                <w:left w:val="none" w:sz="0" w:space="0" w:color="auto"/>
                <w:bottom w:val="none" w:sz="0" w:space="0" w:color="auto"/>
                <w:right w:val="none" w:sz="0" w:space="0" w:color="auto"/>
              </w:divBdr>
              <w:divsChild>
                <w:div w:id="21394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29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60DDFD731024BAA75100660303E4E" ma:contentTypeVersion="4" ma:contentTypeDescription="Create a new document." ma:contentTypeScope="" ma:versionID="3be02f23ea47c156b044ec9d8646d43a">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de4bfe9912ad8d978f42f8a66cf1a20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1ca3f1a-19f4-461d-a43b-0b5ad97b08be">CORWEB-1797567310-397</_dlc_DocId>
    <_dlc_DocIdUrl xmlns="61ca3f1a-19f4-461d-a43b-0b5ad97b08be">
      <Url>https://prod-portal.cor.europa.eu/_layouts/15/DocIdRedir.aspx?ID=CORWEB-1797567310-397</Url>
      <Description>CORWEB-1797567310-397</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E0D85BC-E5DF-4561-9BE9-E66BE664922A}"/>
</file>

<file path=customXml/itemProps2.xml><?xml version="1.0" encoding="utf-8"?>
<ds:datastoreItem xmlns:ds="http://schemas.openxmlformats.org/officeDocument/2006/customXml" ds:itemID="{A1C81365-8209-4904-9D46-9818B045E466}"/>
</file>

<file path=customXml/itemProps3.xml><?xml version="1.0" encoding="utf-8"?>
<ds:datastoreItem xmlns:ds="http://schemas.openxmlformats.org/officeDocument/2006/customXml" ds:itemID="{A24ABC05-E440-492A-9248-0508B9180BD7}"/>
</file>

<file path=customXml/itemProps4.xml><?xml version="1.0" encoding="utf-8"?>
<ds:datastoreItem xmlns:ds="http://schemas.openxmlformats.org/officeDocument/2006/customXml" ds:itemID="{B9DEADA7-F41C-4997-9331-981C2AFB4F19}"/>
</file>

<file path=customXml/itemProps5.xml><?xml version="1.0" encoding="utf-8"?>
<ds:datastoreItem xmlns:ds="http://schemas.openxmlformats.org/officeDocument/2006/customXml" ds:itemID="{27C21F2D-54E5-4C58-ACCB-D05591475376}"/>
</file>

<file path=docProps/app.xml><?xml version="1.0" encoding="utf-8"?>
<Properties xmlns="http://schemas.openxmlformats.org/officeDocument/2006/extended-properties" xmlns:vt="http://schemas.openxmlformats.org/officeDocument/2006/docPropsVTypes">
  <Template>Normal</Template>
  <TotalTime>3</TotalTime>
  <Pages>3</Pages>
  <Words>616</Words>
  <Characters>3388</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CESE-CDR</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Conclusions  of Guillaume Cros in French</dc:title>
  <dc:creator>hélène moraut pestanes</dc:creator>
  <cp:lastModifiedBy>Hélène Moraut</cp:lastModifiedBy>
  <cp:revision>3</cp:revision>
  <dcterms:created xsi:type="dcterms:W3CDTF">2018-03-15T07:06:00Z</dcterms:created>
  <dcterms:modified xsi:type="dcterms:W3CDTF">2018-03-15T08:25:00Z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0x01010064360DDFD731024BAA75100660303E4E</vt:lpwstr>
  </property>
  <property fmtid="{D5CDD505-2E9C-101B-9397-08002B2CF9AE}" pid="3" name="CorWebDocumentType">
    <vt:lpwstr/>
  </property>
  <property fmtid="{D5CDD505-2E9C-101B-9397-08002B2CF9AE}" pid="4" name="CorWebTheme">
    <vt:lpwstr/>
  </property>
  <property fmtid="{D5CDD505-2E9C-101B-9397-08002B2CF9AE}" pid="5" name="CorWebLanguage">
    <vt:lpwstr>1;#English|d891bae6-a181-4e69-b044-89dc4f0c00db</vt:lpwstr>
  </property>
  <property fmtid="{D5CDD505-2E9C-101B-9397-08002B2CF9AE}" pid="6" name="CorWebKeywords">
    <vt:lpwstr>98;#Conference|7a259836-14a4-42e2-a2fd-38030de04f1e;#55;#NAT (Commission for Natural Resources)|5019d12b-2fb7-4186-8fab-cb3c3a0e1950;#56;#Agriculture and sustainable food production|d1bc9727-3328-479f-878b-f52f11d671c4;#90;#Financial perspective|1b65b9e8-3ac6-48e8-b66d-fd6f5772ac8d</vt:lpwstr>
  </property>
  <property fmtid="{D5CDD505-2E9C-101B-9397-08002B2CF9AE}" pid="7" name="Order">
    <vt:r8>289400</vt:r8>
  </property>
  <property fmtid="{D5CDD505-2E9C-101B-9397-08002B2CF9AE}" pid="8" name="CorWebDocumentSetLabel">
    <vt:lpwstr/>
  </property>
  <property fmtid="{D5CDD505-2E9C-101B-9397-08002B2CF9AE}" pid="9" name="xd_Signature">
    <vt:bool>false</vt:bool>
  </property>
  <property fmtid="{D5CDD505-2E9C-101B-9397-08002B2CF9AE}" pid="10" name="xd_ProgID">
    <vt:lpwstr/>
  </property>
  <property fmtid="{D5CDD505-2E9C-101B-9397-08002B2CF9AE}" pid="12" name="DocumentSetDescription">
    <vt:lpwstr/>
  </property>
  <property fmtid="{D5CDD505-2E9C-101B-9397-08002B2CF9AE}" pid="13" name="_SourceUrl">
    <vt:lpwstr/>
  </property>
  <property fmtid="{D5CDD505-2E9C-101B-9397-08002B2CF9AE}" pid="14" name="_SharedFileIndex">
    <vt:lpwstr/>
  </property>
  <property fmtid="{D5CDD505-2E9C-101B-9397-08002B2CF9AE}" pid="15" name="CorWebIncaFolderReference">
    <vt:lpwstr/>
  </property>
  <property fmtid="{D5CDD505-2E9C-101B-9397-08002B2CF9AE}" pid="16" name="TemplateUrl">
    <vt:lpwstr/>
  </property>
  <property fmtid="{D5CDD505-2E9C-101B-9397-08002B2CF9AE}" pid="17" name="_dlc_DocIdItemGuid">
    <vt:lpwstr>8e684a08-c707-4a94-8de6-25c5255fafe4</vt:lpwstr>
  </property>
</Properties>
</file>